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C3" w:rsidRPr="003751FC" w:rsidRDefault="000E4CC3" w:rsidP="000E4CC3">
      <w:pPr>
        <w:jc w:val="right"/>
        <w:rPr>
          <w:b/>
        </w:rPr>
      </w:pPr>
      <w:r>
        <w:rPr>
          <w:noProof/>
        </w:rPr>
        <w:drawing>
          <wp:anchor distT="0" distB="0" distL="114300" distR="114300" simplePos="0" relativeHeight="251659264" behindDoc="1" locked="0" layoutInCell="1" allowOverlap="1">
            <wp:simplePos x="0" y="0"/>
            <wp:positionH relativeFrom="column">
              <wp:posOffset>2095500</wp:posOffset>
            </wp:positionH>
            <wp:positionV relativeFrom="paragraph">
              <wp:posOffset>-114300</wp:posOffset>
            </wp:positionV>
            <wp:extent cx="1257300" cy="1143000"/>
            <wp:effectExtent l="19050" t="0" r="0" b="0"/>
            <wp:wrapThrough wrapText="bothSides">
              <wp:wrapPolygon edited="0">
                <wp:start x="-327" y="0"/>
                <wp:lineTo x="-327" y="21240"/>
                <wp:lineTo x="21600" y="21240"/>
                <wp:lineTo x="21600" y="0"/>
                <wp:lineTo x="-327" y="0"/>
              </wp:wrapPolygon>
            </wp:wrapThrough>
            <wp:docPr id="1"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pic:spPr>
                </pic:pic>
              </a:graphicData>
            </a:graphic>
          </wp:anchor>
        </w:drawing>
      </w:r>
    </w:p>
    <w:p w:rsidR="000E4CC3" w:rsidRDefault="000E4CC3" w:rsidP="000E4CC3">
      <w:pPr>
        <w:jc w:val="right"/>
      </w:pPr>
    </w:p>
    <w:p w:rsidR="000E4CC3" w:rsidRDefault="000E4CC3" w:rsidP="000E4CC3">
      <w:pPr>
        <w:jc w:val="right"/>
      </w:pPr>
    </w:p>
    <w:p w:rsidR="000E4CC3" w:rsidRDefault="000E4CC3" w:rsidP="000E4CC3"/>
    <w:p w:rsidR="000E4CC3" w:rsidRDefault="000E4CC3" w:rsidP="000E4CC3"/>
    <w:p w:rsidR="000E4CC3" w:rsidRDefault="000E4CC3" w:rsidP="000E4CC3"/>
    <w:p w:rsidR="000E4CC3" w:rsidRDefault="000E4CC3" w:rsidP="000E4CC3">
      <w:pPr>
        <w:jc w:val="center"/>
        <w:rPr>
          <w:b/>
        </w:rPr>
      </w:pPr>
    </w:p>
    <w:p w:rsidR="000E4CC3" w:rsidRDefault="000E4CC3" w:rsidP="000E4CC3">
      <w:pPr>
        <w:jc w:val="center"/>
        <w:rPr>
          <w:b/>
        </w:rPr>
      </w:pPr>
      <w:r>
        <w:rPr>
          <w:b/>
        </w:rPr>
        <w:t>МУНИЦИПАЛЬНОЕ  ОБРАЗОВАНИЕ</w:t>
      </w:r>
    </w:p>
    <w:p w:rsidR="000E4CC3" w:rsidRDefault="000E4CC3" w:rsidP="000E4CC3">
      <w:pPr>
        <w:jc w:val="center"/>
        <w:rPr>
          <w:b/>
        </w:rPr>
      </w:pPr>
      <w:r>
        <w:rPr>
          <w:b/>
        </w:rPr>
        <w:t>«НУКУТСКИЙ  РАЙОН»</w:t>
      </w:r>
    </w:p>
    <w:p w:rsidR="000E4CC3" w:rsidRDefault="000E4CC3" w:rsidP="000E4CC3">
      <w:pPr>
        <w:jc w:val="center"/>
        <w:rPr>
          <w:b/>
        </w:rPr>
      </w:pPr>
    </w:p>
    <w:p w:rsidR="000E4CC3" w:rsidRDefault="000E4CC3" w:rsidP="000E4CC3">
      <w:pPr>
        <w:jc w:val="center"/>
        <w:rPr>
          <w:b/>
        </w:rPr>
      </w:pPr>
      <w:r>
        <w:rPr>
          <w:b/>
        </w:rPr>
        <w:t>АДМИНИСТРАЦИЯ</w:t>
      </w:r>
    </w:p>
    <w:p w:rsidR="000E4CC3" w:rsidRDefault="000E4CC3" w:rsidP="000E4CC3">
      <w:pPr>
        <w:jc w:val="center"/>
        <w:rPr>
          <w:b/>
        </w:rPr>
      </w:pPr>
      <w:r>
        <w:rPr>
          <w:b/>
        </w:rPr>
        <w:t>МУНИЦИПАЛЬНОГО ОБРАЗОВАНИЯ</w:t>
      </w:r>
    </w:p>
    <w:p w:rsidR="000E4CC3" w:rsidRDefault="000E4CC3" w:rsidP="000E4CC3">
      <w:pPr>
        <w:jc w:val="center"/>
        <w:rPr>
          <w:b/>
        </w:rPr>
      </w:pPr>
      <w:r>
        <w:rPr>
          <w:b/>
        </w:rPr>
        <w:t>«НУКУТСКИЙ РАЙОН»</w:t>
      </w:r>
    </w:p>
    <w:p w:rsidR="000E4CC3" w:rsidRDefault="000E4CC3" w:rsidP="000E4CC3">
      <w:pPr>
        <w:jc w:val="center"/>
      </w:pPr>
    </w:p>
    <w:p w:rsidR="000E4CC3" w:rsidRDefault="000E4CC3" w:rsidP="000E4CC3">
      <w:pPr>
        <w:pBdr>
          <w:bottom w:val="single" w:sz="12" w:space="1" w:color="auto"/>
        </w:pBdr>
        <w:jc w:val="center"/>
        <w:rPr>
          <w:b/>
        </w:rPr>
      </w:pPr>
      <w:r>
        <w:rPr>
          <w:b/>
        </w:rPr>
        <w:t>ПОСТАНОВЛЕНИЕ</w:t>
      </w:r>
    </w:p>
    <w:p w:rsidR="000E4CC3" w:rsidRPr="008E3D67" w:rsidRDefault="00B02797" w:rsidP="000E4CC3">
      <w:r>
        <w:t xml:space="preserve">22 марта </w:t>
      </w:r>
      <w:r w:rsidR="000E4CC3" w:rsidRPr="008E3D67">
        <w:t>201</w:t>
      </w:r>
      <w:r w:rsidR="000E4CC3">
        <w:t>9</w:t>
      </w:r>
      <w:r w:rsidR="000E4CC3" w:rsidRPr="008E3D67">
        <w:t xml:space="preserve">                  </w:t>
      </w:r>
      <w:r w:rsidR="000E4CC3">
        <w:t xml:space="preserve">   </w:t>
      </w:r>
      <w:r w:rsidR="000E4CC3" w:rsidRPr="008E3D67">
        <w:t xml:space="preserve">         </w:t>
      </w:r>
      <w:r>
        <w:t xml:space="preserve">                  </w:t>
      </w:r>
      <w:r w:rsidR="000E4CC3" w:rsidRPr="008E3D67">
        <w:t xml:space="preserve">№ </w:t>
      </w:r>
      <w:r>
        <w:t>135</w:t>
      </w:r>
      <w:r w:rsidR="000E4CC3" w:rsidRPr="008E3D67">
        <w:t xml:space="preserve">                                         п. Новонукутский</w:t>
      </w:r>
    </w:p>
    <w:p w:rsidR="000E4CC3" w:rsidRDefault="000E4CC3" w:rsidP="000E4CC3">
      <w:pPr>
        <w:jc w:val="both"/>
      </w:pPr>
    </w:p>
    <w:p w:rsidR="000E4CC3" w:rsidRPr="004D20C7" w:rsidRDefault="000E4CC3" w:rsidP="000E4CC3">
      <w:pPr>
        <w:autoSpaceDE w:val="0"/>
        <w:autoSpaceDN w:val="0"/>
        <w:adjustRightInd w:val="0"/>
        <w:jc w:val="both"/>
      </w:pPr>
      <w:r w:rsidRPr="004D20C7">
        <w:t xml:space="preserve">Об утверждении </w:t>
      </w:r>
      <w:proofErr w:type="gramStart"/>
      <w:r w:rsidRPr="004D20C7">
        <w:t>Административного</w:t>
      </w:r>
      <w:proofErr w:type="gramEnd"/>
    </w:p>
    <w:p w:rsidR="000E4CC3" w:rsidRPr="004D20C7" w:rsidRDefault="000E4CC3" w:rsidP="000E4CC3">
      <w:pPr>
        <w:autoSpaceDE w:val="0"/>
        <w:autoSpaceDN w:val="0"/>
        <w:adjustRightInd w:val="0"/>
        <w:jc w:val="both"/>
      </w:pPr>
      <w:r w:rsidRPr="004D20C7">
        <w:t xml:space="preserve">регламента предоставления </w:t>
      </w:r>
      <w:proofErr w:type="gramStart"/>
      <w:r w:rsidRPr="004D20C7">
        <w:t>муниципальной</w:t>
      </w:r>
      <w:proofErr w:type="gramEnd"/>
    </w:p>
    <w:p w:rsidR="000E4CC3" w:rsidRDefault="000E4CC3" w:rsidP="000E4CC3">
      <w:pPr>
        <w:autoSpaceDE w:val="0"/>
        <w:autoSpaceDN w:val="0"/>
        <w:adjustRightInd w:val="0"/>
        <w:jc w:val="both"/>
        <w:rPr>
          <w:rStyle w:val="a3"/>
          <w:color w:val="000000"/>
        </w:rPr>
      </w:pPr>
      <w:r w:rsidRPr="004D20C7">
        <w:t xml:space="preserve">услуги </w:t>
      </w:r>
      <w:r w:rsidRPr="004D20C7">
        <w:rPr>
          <w:rStyle w:val="a3"/>
          <w:color w:val="000000"/>
        </w:rPr>
        <w:t>«Оказание информационной</w:t>
      </w:r>
    </w:p>
    <w:p w:rsidR="000E4CC3" w:rsidRDefault="000E4CC3" w:rsidP="000E4CC3">
      <w:pPr>
        <w:autoSpaceDE w:val="0"/>
        <w:autoSpaceDN w:val="0"/>
        <w:adjustRightInd w:val="0"/>
        <w:jc w:val="both"/>
        <w:rPr>
          <w:rStyle w:val="a3"/>
          <w:color w:val="000000"/>
        </w:rPr>
      </w:pPr>
      <w:r w:rsidRPr="004D20C7">
        <w:rPr>
          <w:rStyle w:val="a3"/>
          <w:color w:val="000000"/>
        </w:rPr>
        <w:t>поддержки</w:t>
      </w:r>
      <w:r>
        <w:rPr>
          <w:rStyle w:val="a3"/>
          <w:color w:val="000000"/>
        </w:rPr>
        <w:t xml:space="preserve"> социально </w:t>
      </w:r>
      <w:proofErr w:type="gramStart"/>
      <w:r>
        <w:rPr>
          <w:rStyle w:val="a3"/>
          <w:color w:val="000000"/>
        </w:rPr>
        <w:t>ориентированным</w:t>
      </w:r>
      <w:proofErr w:type="gramEnd"/>
    </w:p>
    <w:p w:rsidR="000E4CC3" w:rsidRPr="004D20C7" w:rsidRDefault="000E4CC3" w:rsidP="000E4CC3">
      <w:pPr>
        <w:autoSpaceDE w:val="0"/>
        <w:autoSpaceDN w:val="0"/>
        <w:adjustRightInd w:val="0"/>
        <w:jc w:val="both"/>
      </w:pPr>
      <w:r w:rsidRPr="004D20C7">
        <w:rPr>
          <w:rStyle w:val="a3"/>
          <w:color w:val="000000"/>
        </w:rPr>
        <w:t>некоммерческим организациям»</w:t>
      </w:r>
      <w:r w:rsidRPr="004D20C7">
        <w:t xml:space="preserve"> </w:t>
      </w:r>
    </w:p>
    <w:p w:rsidR="000E4CC3" w:rsidRPr="008E3D67" w:rsidRDefault="000E4CC3" w:rsidP="000E4CC3"/>
    <w:p w:rsidR="000E4CC3" w:rsidRPr="008042B8" w:rsidRDefault="000E4CC3" w:rsidP="000E4CC3">
      <w:pPr>
        <w:widowControl w:val="0"/>
        <w:autoSpaceDE w:val="0"/>
        <w:autoSpaceDN w:val="0"/>
        <w:adjustRightInd w:val="0"/>
        <w:ind w:firstLine="720"/>
        <w:jc w:val="both"/>
        <w:rPr>
          <w:rFonts w:ascii="Times New Roman CYR" w:hAnsi="Times New Roman CYR" w:cs="Times New Roman CYR"/>
          <w:color w:val="000000"/>
        </w:rPr>
      </w:pPr>
      <w:r>
        <w:t xml:space="preserve">В соответствии с Федеральным законом от 27 июля 2010 года № 210-ФЗ «Об организации предоставления государственных и муниципальных услуг», с </w:t>
      </w:r>
      <w:r w:rsidRPr="00680E51">
        <w:t xml:space="preserve">пунктом </w:t>
      </w:r>
      <w:r>
        <w:t>12</w:t>
      </w:r>
      <w:r w:rsidRPr="00680E51">
        <w:t xml:space="preserve"> статьи </w:t>
      </w:r>
      <w:r>
        <w:t>31.1 Федерального закона от 12 января 1996 года № 7-ФЗ «</w:t>
      </w:r>
      <w:proofErr w:type="gramStart"/>
      <w:r>
        <w:t>О</w:t>
      </w:r>
      <w:proofErr w:type="gramEnd"/>
      <w:r>
        <w:t xml:space="preserve"> некоммерческих </w:t>
      </w:r>
      <w:proofErr w:type="gramStart"/>
      <w:r>
        <w:t>организациях</w:t>
      </w:r>
      <w:proofErr w:type="gramEnd"/>
      <w:r>
        <w:t>», решением Думы муниципального образования «Нукутский район» от 25 декабря 2018 года № 55 «О муниципальной поддержке социально ориентированных некоммерческих организаций», руководствуясь статьей 35 Устава муниципального образования «Нукутский район», Администрация</w:t>
      </w:r>
      <w:r w:rsidRPr="008042B8">
        <w:t xml:space="preserve"> </w:t>
      </w:r>
    </w:p>
    <w:p w:rsidR="000E4CC3" w:rsidRDefault="000E4CC3" w:rsidP="000E4CC3">
      <w:pPr>
        <w:autoSpaceDE w:val="0"/>
        <w:autoSpaceDN w:val="0"/>
        <w:adjustRightInd w:val="0"/>
        <w:ind w:firstLine="720"/>
        <w:jc w:val="both"/>
      </w:pPr>
    </w:p>
    <w:p w:rsidR="000E4CC3" w:rsidRPr="00B02797" w:rsidRDefault="000E4CC3" w:rsidP="000E4CC3">
      <w:pPr>
        <w:autoSpaceDE w:val="0"/>
        <w:autoSpaceDN w:val="0"/>
        <w:adjustRightInd w:val="0"/>
        <w:jc w:val="center"/>
        <w:rPr>
          <w:b/>
        </w:rPr>
      </w:pPr>
      <w:r w:rsidRPr="00B02797">
        <w:rPr>
          <w:b/>
        </w:rPr>
        <w:t>ПОСТАНОВЛЯЕТ:</w:t>
      </w:r>
    </w:p>
    <w:p w:rsidR="000E4CC3" w:rsidRPr="007947BD" w:rsidRDefault="000E4CC3" w:rsidP="000E4CC3">
      <w:pPr>
        <w:autoSpaceDE w:val="0"/>
        <w:autoSpaceDN w:val="0"/>
        <w:adjustRightInd w:val="0"/>
        <w:ind w:firstLine="720"/>
        <w:jc w:val="both"/>
      </w:pPr>
    </w:p>
    <w:p w:rsidR="000E4CC3" w:rsidRDefault="000E4CC3" w:rsidP="000E4CC3">
      <w:pPr>
        <w:autoSpaceDE w:val="0"/>
        <w:autoSpaceDN w:val="0"/>
        <w:adjustRightInd w:val="0"/>
        <w:ind w:firstLine="709"/>
        <w:jc w:val="both"/>
      </w:pPr>
      <w:r>
        <w:t xml:space="preserve">1. </w:t>
      </w:r>
      <w:r w:rsidRPr="007947BD">
        <w:t>Утвердить</w:t>
      </w:r>
      <w:r>
        <w:t xml:space="preserve"> </w:t>
      </w:r>
      <w:r w:rsidRPr="004D20C7">
        <w:t>Административн</w:t>
      </w:r>
      <w:r>
        <w:t xml:space="preserve">ый </w:t>
      </w:r>
      <w:r w:rsidRPr="004D20C7">
        <w:t>регламент предоставления муниципальной</w:t>
      </w:r>
      <w:r>
        <w:t xml:space="preserve"> </w:t>
      </w:r>
      <w:r w:rsidRPr="004D20C7">
        <w:t xml:space="preserve">услуги </w:t>
      </w:r>
      <w:r w:rsidRPr="004D20C7">
        <w:rPr>
          <w:rStyle w:val="a3"/>
          <w:color w:val="000000"/>
        </w:rPr>
        <w:t>«Оказание информационной</w:t>
      </w:r>
      <w:r>
        <w:rPr>
          <w:rStyle w:val="a3"/>
          <w:color w:val="000000"/>
        </w:rPr>
        <w:t xml:space="preserve"> </w:t>
      </w:r>
      <w:r w:rsidRPr="004D20C7">
        <w:rPr>
          <w:rStyle w:val="a3"/>
          <w:color w:val="000000"/>
        </w:rPr>
        <w:t>поддержки</w:t>
      </w:r>
      <w:r>
        <w:rPr>
          <w:rStyle w:val="a3"/>
          <w:color w:val="000000"/>
        </w:rPr>
        <w:t xml:space="preserve"> социально ориентированным </w:t>
      </w:r>
      <w:r w:rsidRPr="004D20C7">
        <w:rPr>
          <w:rStyle w:val="a3"/>
          <w:color w:val="000000"/>
        </w:rPr>
        <w:t>некоммерческим организациям»</w:t>
      </w:r>
      <w:r w:rsidRPr="004D20C7">
        <w:t xml:space="preserve"> </w:t>
      </w:r>
      <w:r>
        <w:t>(Приложение № 1).</w:t>
      </w:r>
    </w:p>
    <w:p w:rsidR="000E4CC3" w:rsidRDefault="000E4CC3" w:rsidP="000E4CC3">
      <w:pPr>
        <w:autoSpaceDE w:val="0"/>
        <w:autoSpaceDN w:val="0"/>
        <w:adjustRightInd w:val="0"/>
        <w:spacing w:after="120"/>
        <w:ind w:firstLine="720"/>
        <w:jc w:val="both"/>
        <w:rPr>
          <w:rStyle w:val="a3"/>
          <w:color w:val="000000"/>
        </w:rPr>
      </w:pPr>
      <w:r>
        <w:t xml:space="preserve">2. Управлению экономического развития и труда Администрации муниципального образования «Нукутский район» (Платонова Н.А.) организовать предоставление муниципальной услуги </w:t>
      </w:r>
      <w:r w:rsidRPr="004D20C7">
        <w:rPr>
          <w:rStyle w:val="a3"/>
          <w:color w:val="000000"/>
        </w:rPr>
        <w:t>«Оказание информационной</w:t>
      </w:r>
      <w:r>
        <w:rPr>
          <w:rStyle w:val="a3"/>
          <w:color w:val="000000"/>
        </w:rPr>
        <w:t xml:space="preserve"> </w:t>
      </w:r>
      <w:r w:rsidRPr="004D20C7">
        <w:rPr>
          <w:rStyle w:val="a3"/>
          <w:color w:val="000000"/>
        </w:rPr>
        <w:t>поддержки</w:t>
      </w:r>
      <w:r>
        <w:rPr>
          <w:rStyle w:val="a3"/>
          <w:color w:val="000000"/>
        </w:rPr>
        <w:t xml:space="preserve"> социально ориентированным </w:t>
      </w:r>
      <w:r w:rsidRPr="004D20C7">
        <w:rPr>
          <w:rStyle w:val="a3"/>
          <w:color w:val="000000"/>
        </w:rPr>
        <w:t>некоммерческим организациям»</w:t>
      </w:r>
      <w:r>
        <w:rPr>
          <w:rStyle w:val="a3"/>
          <w:color w:val="000000"/>
        </w:rPr>
        <w:t>.</w:t>
      </w:r>
    </w:p>
    <w:p w:rsidR="000E4CC3" w:rsidRDefault="000E4CC3" w:rsidP="000E4CC3">
      <w:pPr>
        <w:autoSpaceDE w:val="0"/>
        <w:autoSpaceDN w:val="0"/>
        <w:adjustRightInd w:val="0"/>
        <w:spacing w:after="120"/>
        <w:ind w:firstLine="720"/>
        <w:jc w:val="both"/>
      </w:pPr>
      <w:r>
        <w:rPr>
          <w:rStyle w:val="a3"/>
          <w:color w:val="000000"/>
        </w:rPr>
        <w:t xml:space="preserve">3. </w:t>
      </w:r>
      <w:r>
        <w:t xml:space="preserve">Организационному отделу </w:t>
      </w:r>
      <w:r w:rsidRPr="008E3D67">
        <w:t>Администрации муниципального образования «Нукутский район»</w:t>
      </w:r>
      <w:r>
        <w:t xml:space="preserve"> (</w:t>
      </w:r>
      <w:proofErr w:type="spellStart"/>
      <w:r>
        <w:t>Карпека</w:t>
      </w:r>
      <w:proofErr w:type="spellEnd"/>
      <w:r>
        <w:t xml:space="preserve"> О.П.)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0E4CC3" w:rsidRPr="007947BD" w:rsidRDefault="000E4CC3" w:rsidP="0026354E">
      <w:pPr>
        <w:pStyle w:val="ac"/>
        <w:numPr>
          <w:ilvl w:val="0"/>
          <w:numId w:val="44"/>
        </w:numPr>
        <w:tabs>
          <w:tab w:val="left" w:pos="993"/>
        </w:tabs>
        <w:autoSpaceDE w:val="0"/>
        <w:autoSpaceDN w:val="0"/>
        <w:adjustRightInd w:val="0"/>
        <w:spacing w:after="120"/>
        <w:ind w:left="0" w:firstLine="709"/>
        <w:jc w:val="both"/>
      </w:pPr>
      <w:proofErr w:type="gramStart"/>
      <w:r w:rsidRPr="007947BD">
        <w:t>Кон</w:t>
      </w:r>
      <w:r>
        <w:t>троль за</w:t>
      </w:r>
      <w:proofErr w:type="gramEnd"/>
      <w:r>
        <w:t xml:space="preserve"> исполнением настоящего постановления возложить на первого заместителя мэра муниципального образования «Нукутский район» Т.Р. Акбашева.</w:t>
      </w:r>
    </w:p>
    <w:p w:rsidR="000E4CC3" w:rsidRDefault="000E4CC3" w:rsidP="000E4CC3">
      <w:pPr>
        <w:spacing w:before="75" w:after="75"/>
      </w:pPr>
    </w:p>
    <w:p w:rsidR="000E4CC3" w:rsidRPr="008E3D67" w:rsidRDefault="000E4CC3" w:rsidP="000E4CC3">
      <w:pPr>
        <w:spacing w:before="75" w:after="75"/>
      </w:pPr>
    </w:p>
    <w:p w:rsidR="000E4CC3" w:rsidRPr="008E3D67" w:rsidRDefault="000E4CC3" w:rsidP="000E4CC3">
      <w:pPr>
        <w:spacing w:before="75" w:after="75"/>
        <w:jc w:val="center"/>
      </w:pPr>
      <w:r>
        <w:t>М</w:t>
      </w:r>
      <w:r w:rsidRPr="008E3D67">
        <w:t xml:space="preserve">эр                  </w:t>
      </w:r>
      <w:r>
        <w:t xml:space="preserve">                </w:t>
      </w:r>
      <w:r w:rsidRPr="008E3D67">
        <w:t xml:space="preserve">     </w:t>
      </w:r>
      <w:r>
        <w:t xml:space="preserve"> </w:t>
      </w:r>
      <w:r w:rsidRPr="008E3D67">
        <w:t xml:space="preserve">                       </w:t>
      </w:r>
      <w:r w:rsidRPr="008E3D67">
        <w:tab/>
      </w:r>
      <w:r w:rsidRPr="008E3D67">
        <w:tab/>
      </w:r>
      <w:r w:rsidRPr="008E3D67">
        <w:tab/>
        <w:t xml:space="preserve"> </w:t>
      </w:r>
      <w:r>
        <w:t>С.Г. Гомбоев</w:t>
      </w:r>
    </w:p>
    <w:p w:rsidR="00CD7935" w:rsidRDefault="00CD7935"/>
    <w:p w:rsidR="000E4CC3" w:rsidRDefault="000E4CC3" w:rsidP="000E4CC3">
      <w:pPr>
        <w:pStyle w:val="20"/>
        <w:shd w:val="clear" w:color="auto" w:fill="auto"/>
        <w:spacing w:after="0" w:line="240" w:lineRule="auto"/>
        <w:ind w:left="23"/>
        <w:jc w:val="right"/>
        <w:rPr>
          <w:rStyle w:val="2"/>
          <w:sz w:val="24"/>
          <w:szCs w:val="24"/>
        </w:rPr>
      </w:pPr>
      <w:r>
        <w:rPr>
          <w:rStyle w:val="2"/>
          <w:sz w:val="24"/>
          <w:szCs w:val="24"/>
        </w:rPr>
        <w:lastRenderedPageBreak/>
        <w:t>Приложение № 1</w:t>
      </w:r>
    </w:p>
    <w:p w:rsidR="000E4CC3" w:rsidRDefault="000E4CC3" w:rsidP="000E4CC3">
      <w:pPr>
        <w:pStyle w:val="20"/>
        <w:shd w:val="clear" w:color="auto" w:fill="auto"/>
        <w:spacing w:after="0" w:line="240" w:lineRule="auto"/>
        <w:ind w:left="23"/>
        <w:jc w:val="right"/>
        <w:rPr>
          <w:rStyle w:val="2"/>
          <w:sz w:val="24"/>
          <w:szCs w:val="24"/>
        </w:rPr>
      </w:pPr>
      <w:r>
        <w:rPr>
          <w:rStyle w:val="2"/>
          <w:sz w:val="24"/>
          <w:szCs w:val="24"/>
        </w:rPr>
        <w:t>к постановлению Администрации</w:t>
      </w:r>
    </w:p>
    <w:p w:rsidR="000E4CC3" w:rsidRDefault="000E4CC3" w:rsidP="000E4CC3">
      <w:pPr>
        <w:pStyle w:val="20"/>
        <w:shd w:val="clear" w:color="auto" w:fill="auto"/>
        <w:spacing w:after="0" w:line="240" w:lineRule="auto"/>
        <w:ind w:left="23"/>
        <w:jc w:val="right"/>
        <w:rPr>
          <w:rStyle w:val="2"/>
          <w:sz w:val="24"/>
          <w:szCs w:val="24"/>
        </w:rPr>
      </w:pPr>
      <w:r>
        <w:rPr>
          <w:rStyle w:val="2"/>
          <w:sz w:val="24"/>
          <w:szCs w:val="24"/>
        </w:rPr>
        <w:t xml:space="preserve"> МО «Нукутский район» </w:t>
      </w:r>
    </w:p>
    <w:p w:rsidR="000E4CC3" w:rsidRDefault="000E4CC3" w:rsidP="000E4CC3">
      <w:pPr>
        <w:pStyle w:val="20"/>
        <w:shd w:val="clear" w:color="auto" w:fill="auto"/>
        <w:spacing w:after="0" w:line="240" w:lineRule="auto"/>
        <w:ind w:left="23"/>
        <w:jc w:val="right"/>
        <w:rPr>
          <w:rStyle w:val="2"/>
          <w:sz w:val="24"/>
          <w:szCs w:val="24"/>
        </w:rPr>
      </w:pPr>
      <w:r>
        <w:rPr>
          <w:rStyle w:val="2"/>
          <w:sz w:val="24"/>
          <w:szCs w:val="24"/>
        </w:rPr>
        <w:t xml:space="preserve">от </w:t>
      </w:r>
      <w:r w:rsidR="00B02797">
        <w:rPr>
          <w:rStyle w:val="2"/>
          <w:sz w:val="24"/>
          <w:szCs w:val="24"/>
        </w:rPr>
        <w:t>22.03.</w:t>
      </w:r>
      <w:r>
        <w:rPr>
          <w:rStyle w:val="2"/>
          <w:sz w:val="24"/>
          <w:szCs w:val="24"/>
        </w:rPr>
        <w:t>2019 г. №</w:t>
      </w:r>
      <w:r w:rsidR="00B02797">
        <w:rPr>
          <w:rStyle w:val="2"/>
          <w:sz w:val="24"/>
          <w:szCs w:val="24"/>
        </w:rPr>
        <w:t xml:space="preserve"> 135</w:t>
      </w:r>
    </w:p>
    <w:p w:rsidR="000E4CC3" w:rsidRDefault="000E4CC3" w:rsidP="000E4CC3">
      <w:pPr>
        <w:pStyle w:val="20"/>
        <w:shd w:val="clear" w:color="auto" w:fill="auto"/>
        <w:spacing w:after="0" w:line="240" w:lineRule="auto"/>
        <w:ind w:left="23"/>
        <w:jc w:val="right"/>
        <w:rPr>
          <w:rStyle w:val="2"/>
          <w:sz w:val="24"/>
          <w:szCs w:val="24"/>
        </w:rPr>
      </w:pPr>
    </w:p>
    <w:p w:rsidR="000E4CC3" w:rsidRPr="000E4CC3" w:rsidRDefault="000E4CC3" w:rsidP="000E4CC3">
      <w:pPr>
        <w:pStyle w:val="20"/>
        <w:shd w:val="clear" w:color="auto" w:fill="auto"/>
        <w:spacing w:after="240" w:line="240" w:lineRule="auto"/>
        <w:ind w:left="23"/>
        <w:rPr>
          <w:rStyle w:val="2"/>
          <w:sz w:val="24"/>
          <w:szCs w:val="24"/>
        </w:rPr>
      </w:pPr>
      <w:r w:rsidRPr="000E4CC3">
        <w:rPr>
          <w:rStyle w:val="2"/>
          <w:sz w:val="24"/>
          <w:szCs w:val="24"/>
        </w:rPr>
        <w:t>АДМИНИСТРАТИВНОГО РЕГЛАМЕНТА ПРЕДОСТАВЛЕНИЯ МУНИЦИПАЛЬНОЙ УСЛУГИ «ОКАЗАНИЕ ИНФОРМАЦИОННОЙ ПОДДЕРЖКИ СОЦИАЛЬНО ОРИЕНТИРОВАННЫМ НЕКОММЕРЧЕСКИМ ОРГАНИЗАЦИЯМ»</w:t>
      </w:r>
    </w:p>
    <w:p w:rsidR="000E4CC3" w:rsidRPr="000E4CC3" w:rsidRDefault="000E4CC3" w:rsidP="000E4CC3">
      <w:pPr>
        <w:pStyle w:val="a4"/>
        <w:shd w:val="clear" w:color="auto" w:fill="auto"/>
        <w:spacing w:before="0" w:after="240" w:line="240" w:lineRule="auto"/>
        <w:ind w:left="23"/>
        <w:rPr>
          <w:rFonts w:ascii="Times New Roman" w:hAnsi="Times New Roman" w:cs="Times New Roman"/>
          <w:sz w:val="24"/>
          <w:szCs w:val="24"/>
        </w:rPr>
      </w:pPr>
      <w:r w:rsidRPr="000E4CC3">
        <w:rPr>
          <w:rStyle w:val="a3"/>
          <w:rFonts w:ascii="Times New Roman" w:hAnsi="Times New Roman" w:cs="Times New Roman"/>
          <w:color w:val="000000"/>
          <w:sz w:val="24"/>
          <w:szCs w:val="24"/>
        </w:rPr>
        <w:t>Раздел 1. ОБЩИЕ ПОЛОЖЕНИЯ</w:t>
      </w:r>
    </w:p>
    <w:p w:rsidR="000E4CC3" w:rsidRPr="000E4CC3" w:rsidRDefault="000E4CC3" w:rsidP="000E4CC3">
      <w:pPr>
        <w:pStyle w:val="a4"/>
        <w:shd w:val="clear" w:color="auto" w:fill="auto"/>
        <w:spacing w:before="0" w:after="240" w:line="240" w:lineRule="auto"/>
        <w:ind w:left="23"/>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Глава 1. ПРЕДМЕТ РЕГУЛИРОВАНИЯ АДМИНИСТРАТИВНОГО РЕГЛАМЕНТА</w:t>
      </w:r>
    </w:p>
    <w:p w:rsidR="000E4CC3" w:rsidRPr="000E4CC3" w:rsidRDefault="000E4CC3" w:rsidP="000E4CC3">
      <w:pPr>
        <w:pStyle w:val="a4"/>
        <w:numPr>
          <w:ilvl w:val="0"/>
          <w:numId w:val="17"/>
        </w:numPr>
        <w:shd w:val="clear" w:color="auto" w:fill="auto"/>
        <w:tabs>
          <w:tab w:val="left" w:pos="905"/>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Административный регламент предоставления муниципальной услуги «Оказание информационной поддержки социально ориентированным некоммерческим организациям» (далее - муниципальная услуга) разработан в </w:t>
      </w:r>
      <w:r w:rsidRPr="000E4CC3">
        <w:rPr>
          <w:rFonts w:ascii="Times New Roman" w:hAnsi="Times New Roman" w:cs="Times New Roman"/>
          <w:sz w:val="24"/>
          <w:szCs w:val="24"/>
        </w:rPr>
        <w:t>целях</w:t>
      </w:r>
      <w:r w:rsidRPr="000E4CC3">
        <w:rPr>
          <w:rStyle w:val="a3"/>
          <w:rFonts w:ascii="Times New Roman" w:hAnsi="Times New Roman" w:cs="Times New Roman"/>
          <w:color w:val="000000"/>
          <w:sz w:val="24"/>
          <w:szCs w:val="24"/>
        </w:rPr>
        <w:t xml:space="preserve">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ее предоставлении.</w:t>
      </w:r>
    </w:p>
    <w:p w:rsidR="000E4CC3" w:rsidRPr="000E4CC3" w:rsidRDefault="000E4CC3" w:rsidP="000E4CC3">
      <w:pPr>
        <w:pStyle w:val="a4"/>
        <w:numPr>
          <w:ilvl w:val="0"/>
          <w:numId w:val="17"/>
        </w:numPr>
        <w:shd w:val="clear" w:color="auto" w:fill="auto"/>
        <w:tabs>
          <w:tab w:val="left" w:pos="905"/>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сроки выполнения административных процедур при ее предоставлении, а также порядок обжалования действий (бездействия) органа местного самоуправления, предоставляющего муниципальную услугу.</w:t>
      </w:r>
    </w:p>
    <w:p w:rsidR="000E4CC3" w:rsidRPr="000E4CC3" w:rsidRDefault="000E4CC3" w:rsidP="000E4CC3">
      <w:pPr>
        <w:pStyle w:val="a4"/>
        <w:shd w:val="clear" w:color="auto" w:fill="auto"/>
        <w:spacing w:before="240" w:after="240" w:line="240" w:lineRule="auto"/>
        <w:ind w:lef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2. КРУГ ЗАЯВИТЕЛЕЙ</w:t>
      </w:r>
    </w:p>
    <w:p w:rsidR="000E4CC3" w:rsidRPr="000E4CC3" w:rsidRDefault="000E4CC3" w:rsidP="000E4CC3">
      <w:pPr>
        <w:pStyle w:val="a4"/>
        <w:numPr>
          <w:ilvl w:val="0"/>
          <w:numId w:val="17"/>
        </w:numPr>
        <w:shd w:val="clear" w:color="auto" w:fill="auto"/>
        <w:tabs>
          <w:tab w:val="left" w:pos="905"/>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Заявителями на предоставление муниципальной услуги являются юридические лица, зарегистрированные в качестве социально ориентированных некоммерческих организаций,  осуществляющие уставную деятельность соответствующую положениям статьи 31.1 Федерального закона от 12 января 1996 года № 7-ФЗ «О некоммерческих организациях».</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В целях настоящего положения под информационной поддержкой социально ориентированных некоммерческих организаций понимается комплекс реализуемых мер по содействию распространению социальной рекламы по заявкам социально ориентированных некоммерческих организаций.</w:t>
      </w:r>
    </w:p>
    <w:p w:rsidR="000E4CC3" w:rsidRPr="000E4CC3" w:rsidRDefault="000E4CC3" w:rsidP="000E4CC3">
      <w:pPr>
        <w:pStyle w:val="ConsPlusNormal"/>
        <w:tabs>
          <w:tab w:val="left" w:pos="0"/>
          <w:tab w:val="left" w:pos="851"/>
        </w:tabs>
        <w:ind w:left="567" w:firstLine="0"/>
        <w:jc w:val="both"/>
        <w:rPr>
          <w:rFonts w:ascii="Times New Roman" w:hAnsi="Times New Roman" w:cs="Times New Roman"/>
          <w:sz w:val="24"/>
          <w:szCs w:val="24"/>
        </w:rPr>
      </w:pPr>
    </w:p>
    <w:p w:rsidR="000E4CC3" w:rsidRPr="000E4CC3" w:rsidRDefault="000E4CC3" w:rsidP="000E4CC3">
      <w:pPr>
        <w:pStyle w:val="a4"/>
        <w:shd w:val="clear" w:color="auto" w:fill="auto"/>
        <w:spacing w:before="0" w:after="0" w:line="240" w:lineRule="auto"/>
        <w:ind w:left="23"/>
        <w:rPr>
          <w:rFonts w:ascii="Times New Roman" w:hAnsi="Times New Roman" w:cs="Times New Roman"/>
          <w:sz w:val="24"/>
          <w:szCs w:val="24"/>
        </w:rPr>
      </w:pPr>
      <w:r w:rsidRPr="000E4CC3">
        <w:rPr>
          <w:rStyle w:val="a3"/>
          <w:rFonts w:ascii="Times New Roman" w:hAnsi="Times New Roman" w:cs="Times New Roman"/>
          <w:sz w:val="24"/>
          <w:szCs w:val="24"/>
        </w:rPr>
        <w:t>Глава 3. ТРЕБОВАНИЯ К ПОРЯДКУ ИНФОРМИРОВАНИЯ О ПРЕДОСТАВЛЕНИИ</w:t>
      </w:r>
    </w:p>
    <w:p w:rsidR="000E4CC3" w:rsidRPr="000E4CC3" w:rsidRDefault="000E4CC3" w:rsidP="000E4CC3">
      <w:pPr>
        <w:pStyle w:val="a4"/>
        <w:shd w:val="clear" w:color="auto" w:fill="auto"/>
        <w:spacing w:before="0" w:after="0" w:line="240" w:lineRule="auto"/>
        <w:ind w:left="23"/>
        <w:rPr>
          <w:rFonts w:ascii="Times New Roman" w:hAnsi="Times New Roman" w:cs="Times New Roman"/>
          <w:sz w:val="24"/>
          <w:szCs w:val="24"/>
        </w:rPr>
      </w:pPr>
      <w:r w:rsidRPr="000E4CC3">
        <w:rPr>
          <w:rStyle w:val="a3"/>
          <w:rFonts w:ascii="Times New Roman" w:hAnsi="Times New Roman" w:cs="Times New Roman"/>
          <w:color w:val="000000"/>
          <w:sz w:val="24"/>
          <w:szCs w:val="24"/>
        </w:rPr>
        <w:t>МУНИЦИПАЛЬНОЙ УСЛУГИ</w:t>
      </w:r>
    </w:p>
    <w:p w:rsidR="000E4CC3" w:rsidRPr="000E4CC3" w:rsidRDefault="000E4CC3" w:rsidP="000E4CC3">
      <w:pPr>
        <w:pStyle w:val="a4"/>
        <w:numPr>
          <w:ilvl w:val="0"/>
          <w:numId w:val="17"/>
        </w:numPr>
        <w:shd w:val="clear" w:color="auto" w:fill="auto"/>
        <w:tabs>
          <w:tab w:val="left" w:pos="905"/>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Для получения информации по вопросам предоставления муниципальной услуги и ходе предоставления муниципальной услуги (далее - информация) заинтересованное лицо обращается в Администрацию муниципального образования «Нукутский район» (далее - уполномоченный орган).</w:t>
      </w:r>
    </w:p>
    <w:p w:rsidR="000E4CC3" w:rsidRPr="000E4CC3" w:rsidRDefault="000E4CC3" w:rsidP="000E4CC3">
      <w:pPr>
        <w:pStyle w:val="a4"/>
        <w:numPr>
          <w:ilvl w:val="1"/>
          <w:numId w:val="19"/>
        </w:numPr>
        <w:shd w:val="clear" w:color="auto" w:fill="auto"/>
        <w:tabs>
          <w:tab w:val="left" w:pos="543"/>
        </w:tabs>
        <w:spacing w:before="0" w:after="0" w:line="274" w:lineRule="exact"/>
        <w:ind w:left="0" w:right="40" w:firstLine="540"/>
        <w:jc w:val="both"/>
        <w:rPr>
          <w:rFonts w:ascii="Times New Roman" w:hAnsi="Times New Roman" w:cs="Times New Roman"/>
          <w:sz w:val="24"/>
          <w:szCs w:val="24"/>
        </w:rPr>
      </w:pPr>
      <w:r w:rsidRPr="000E4CC3">
        <w:rPr>
          <w:rFonts w:ascii="Times New Roman" w:hAnsi="Times New Roman" w:cs="Times New Roman"/>
          <w:sz w:val="24"/>
          <w:szCs w:val="24"/>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E4CC3" w:rsidRPr="000E4CC3" w:rsidRDefault="000E4CC3" w:rsidP="000E4CC3">
      <w:pPr>
        <w:pStyle w:val="a4"/>
        <w:numPr>
          <w:ilvl w:val="0"/>
          <w:numId w:val="17"/>
        </w:numPr>
        <w:shd w:val="clear" w:color="auto" w:fill="auto"/>
        <w:tabs>
          <w:tab w:val="left" w:pos="905"/>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Информация предоставляется:</w:t>
      </w:r>
    </w:p>
    <w:p w:rsidR="000E4CC3" w:rsidRPr="000E4CC3" w:rsidRDefault="000E4CC3" w:rsidP="000E4CC3">
      <w:pPr>
        <w:pStyle w:val="a4"/>
        <w:numPr>
          <w:ilvl w:val="0"/>
          <w:numId w:val="22"/>
        </w:numPr>
        <w:shd w:val="clear" w:color="auto" w:fill="auto"/>
        <w:tabs>
          <w:tab w:val="clear" w:pos="360"/>
          <w:tab w:val="left" w:pos="905"/>
        </w:tabs>
        <w:spacing w:before="0" w:after="0" w:line="274" w:lineRule="exact"/>
        <w:ind w:left="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при личном контакте с заявителями;</w:t>
      </w:r>
    </w:p>
    <w:p w:rsidR="000E4CC3" w:rsidRPr="000E4CC3" w:rsidRDefault="000E4CC3" w:rsidP="000E4CC3">
      <w:pPr>
        <w:pStyle w:val="a4"/>
        <w:numPr>
          <w:ilvl w:val="0"/>
          <w:numId w:val="22"/>
        </w:numPr>
        <w:shd w:val="clear" w:color="auto" w:fill="auto"/>
        <w:tabs>
          <w:tab w:val="clear" w:pos="360"/>
          <w:tab w:val="left" w:pos="905"/>
        </w:tabs>
        <w:spacing w:before="0" w:after="0" w:line="274" w:lineRule="exact"/>
        <w:ind w:left="0" w:firstLine="543"/>
        <w:jc w:val="both"/>
        <w:rPr>
          <w:rFonts w:ascii="Times New Roman" w:hAnsi="Times New Roman" w:cs="Times New Roman"/>
          <w:sz w:val="24"/>
          <w:szCs w:val="24"/>
        </w:rPr>
      </w:pPr>
      <w:r w:rsidRPr="000E4CC3">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w:t>
        </w:r>
        <w:r w:rsidRPr="000E4CC3">
          <w:rPr>
            <w:rStyle w:val="a5"/>
            <w:rFonts w:ascii="Times New Roman" w:hAnsi="Times New Roman" w:cs="Times New Roman"/>
            <w:sz w:val="24"/>
            <w:szCs w:val="24"/>
            <w:lang w:val="en-US"/>
          </w:rPr>
          <w:t>nukut</w:t>
        </w:r>
        <w:r w:rsidRPr="000E4CC3">
          <w:rPr>
            <w:rStyle w:val="a5"/>
            <w:rFonts w:ascii="Times New Roman" w:hAnsi="Times New Roman" w:cs="Times New Roman"/>
            <w:sz w:val="24"/>
            <w:szCs w:val="24"/>
          </w:rPr>
          <w:t>.</w:t>
        </w:r>
        <w:r w:rsidRPr="000E4CC3">
          <w:rPr>
            <w:rStyle w:val="a5"/>
            <w:rFonts w:ascii="Times New Roman" w:hAnsi="Times New Roman" w:cs="Times New Roman"/>
            <w:sz w:val="24"/>
            <w:szCs w:val="24"/>
            <w:lang w:val="en-US"/>
          </w:rPr>
          <w:t>irkobl</w:t>
        </w:r>
        <w:r w:rsidRPr="000E4CC3">
          <w:rPr>
            <w:rStyle w:val="a5"/>
            <w:rFonts w:ascii="Times New Roman" w:hAnsi="Times New Roman" w:cs="Times New Roman"/>
            <w:sz w:val="24"/>
            <w:szCs w:val="24"/>
          </w:rPr>
          <w:t>.</w:t>
        </w:r>
        <w:r w:rsidRPr="000E4CC3">
          <w:rPr>
            <w:rStyle w:val="a5"/>
            <w:rFonts w:ascii="Times New Roman" w:hAnsi="Times New Roman" w:cs="Times New Roman"/>
            <w:sz w:val="24"/>
            <w:szCs w:val="24"/>
            <w:lang w:val="en-US"/>
          </w:rPr>
          <w:t>ru</w:t>
        </w:r>
      </w:hyperlink>
      <w:r w:rsidRPr="000E4CC3">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0E4CC3">
        <w:rPr>
          <w:rFonts w:ascii="Times New Roman" w:hAnsi="Times New Roman" w:cs="Times New Roman"/>
          <w:sz w:val="24"/>
          <w:szCs w:val="24"/>
        </w:rPr>
        <w:lastRenderedPageBreak/>
        <w:t>телекоммуникационной сети «Интернет» - http://38.gosuslugi.ru (далее – Портал)</w:t>
      </w:r>
      <w:r w:rsidRPr="000E4CC3">
        <w:rPr>
          <w:rFonts w:ascii="Times New Roman" w:hAnsi="Times New Roman" w:cs="Times New Roman"/>
          <w:color w:val="000000"/>
          <w:sz w:val="24"/>
          <w:szCs w:val="24"/>
        </w:rPr>
        <w:t>:</w:t>
      </w:r>
    </w:p>
    <w:p w:rsidR="000E4CC3" w:rsidRPr="000E4CC3" w:rsidRDefault="000E4CC3" w:rsidP="000E4CC3">
      <w:pPr>
        <w:pStyle w:val="a4"/>
        <w:numPr>
          <w:ilvl w:val="0"/>
          <w:numId w:val="22"/>
        </w:numPr>
        <w:shd w:val="clear" w:color="auto" w:fill="auto"/>
        <w:tabs>
          <w:tab w:val="clear" w:pos="360"/>
          <w:tab w:val="left" w:pos="905"/>
        </w:tabs>
        <w:spacing w:before="0" w:after="0" w:line="274" w:lineRule="exact"/>
        <w:ind w:left="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письменно, в случае письменного обращения заявителя.</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На Едином портале и официальном сайте уполномоченного органа размещается следующая информация:</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1.2) круг заявителей;</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1.3) срок предоставления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1.5) размер государственной пошлины, взимаемой за предоставление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1.6) исчерпывающий перечень оснований для приостановления или отказа в предоставлении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1.8) формы заявлений (уведомлений, сообщений), используемые при предоставлении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4CC3" w:rsidRPr="000E4CC3" w:rsidRDefault="000E4CC3" w:rsidP="000E4CC3">
      <w:pPr>
        <w:pStyle w:val="a4"/>
        <w:shd w:val="clear" w:color="auto" w:fill="auto"/>
        <w:tabs>
          <w:tab w:val="left" w:pos="905"/>
        </w:tabs>
        <w:spacing w:before="0" w:after="0" w:line="274" w:lineRule="exact"/>
        <w:ind w:firstLine="567"/>
        <w:jc w:val="both"/>
        <w:rPr>
          <w:rFonts w:ascii="Times New Roman" w:hAnsi="Times New Roman" w:cs="Times New Roman"/>
          <w:sz w:val="24"/>
          <w:szCs w:val="24"/>
        </w:rPr>
      </w:pPr>
      <w:r w:rsidRPr="000E4CC3">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Должностное лицо уполномоченного органа предоставляет информацию по следующим вопросам:</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в) о перечне документов, необходимых для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proofErr w:type="spellStart"/>
      <w:r w:rsidRPr="000E4CC3">
        <w:rPr>
          <w:rFonts w:ascii="Times New Roman" w:hAnsi="Times New Roman" w:cs="Times New Roman"/>
          <w:sz w:val="24"/>
          <w:szCs w:val="24"/>
        </w:rPr>
        <w:t>д</w:t>
      </w:r>
      <w:proofErr w:type="spellEnd"/>
      <w:r w:rsidRPr="000E4CC3">
        <w:rPr>
          <w:rFonts w:ascii="Times New Roman" w:hAnsi="Times New Roman" w:cs="Times New Roman"/>
          <w:sz w:val="24"/>
          <w:szCs w:val="24"/>
        </w:rPr>
        <w:t>) о сроке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ж) об основаниях отказа в предоставлении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proofErr w:type="spellStart"/>
      <w:r w:rsidRPr="000E4CC3">
        <w:rPr>
          <w:rFonts w:ascii="Times New Roman" w:hAnsi="Times New Roman" w:cs="Times New Roman"/>
          <w:sz w:val="24"/>
          <w:szCs w:val="24"/>
        </w:rPr>
        <w:t>з</w:t>
      </w:r>
      <w:proofErr w:type="spellEnd"/>
      <w:r w:rsidRPr="000E4CC3">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Основными требованиями при предоставлении информации являются:</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lastRenderedPageBreak/>
        <w:t>а) актуальность;</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б) своевременность;</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в) четкость и доступность в изложении информации;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г) полнота информации;</w:t>
      </w:r>
    </w:p>
    <w:p w:rsidR="000E4CC3" w:rsidRPr="000E4CC3" w:rsidRDefault="000E4CC3" w:rsidP="000E4CC3">
      <w:pPr>
        <w:pStyle w:val="ConsPlusNormal"/>
        <w:ind w:firstLine="543"/>
        <w:jc w:val="both"/>
        <w:rPr>
          <w:rFonts w:ascii="Times New Roman" w:hAnsi="Times New Roman" w:cs="Times New Roman"/>
          <w:sz w:val="24"/>
          <w:szCs w:val="24"/>
        </w:rPr>
      </w:pPr>
      <w:proofErr w:type="spellStart"/>
      <w:r w:rsidRPr="000E4CC3">
        <w:rPr>
          <w:rFonts w:ascii="Times New Roman" w:hAnsi="Times New Roman" w:cs="Times New Roman"/>
          <w:sz w:val="24"/>
          <w:szCs w:val="24"/>
        </w:rPr>
        <w:t>д</w:t>
      </w:r>
      <w:proofErr w:type="spellEnd"/>
      <w:r w:rsidRPr="000E4CC3">
        <w:rPr>
          <w:rFonts w:ascii="Times New Roman" w:hAnsi="Times New Roman" w:cs="Times New Roman"/>
          <w:sz w:val="24"/>
          <w:szCs w:val="24"/>
        </w:rPr>
        <w:t>) соответствие информации требованиям законодательства.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0E4CC3">
        <w:rPr>
          <w:rFonts w:ascii="Times New Roman" w:hAnsi="Times New Roman" w:cs="Times New Roman"/>
          <w:sz w:val="24"/>
          <w:szCs w:val="24"/>
          <w:lang w:eastAsia="ko-KR"/>
        </w:rPr>
        <w:t>уполномоченного органа</w:t>
      </w:r>
      <w:r w:rsidRPr="000E4CC3">
        <w:rPr>
          <w:rFonts w:ascii="Times New Roman" w:hAnsi="Times New Roman" w:cs="Times New Roman"/>
          <w:sz w:val="24"/>
          <w:szCs w:val="24"/>
        </w:rPr>
        <w:t>.</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E4CC3" w:rsidRPr="000E4CC3" w:rsidRDefault="000E4CC3" w:rsidP="000E4CC3">
      <w:pPr>
        <w:pStyle w:val="ConsPlusNormal"/>
        <w:ind w:firstLine="709"/>
        <w:jc w:val="both"/>
        <w:rPr>
          <w:rFonts w:ascii="Times New Roman" w:hAnsi="Times New Roman" w:cs="Times New Roman"/>
          <w:sz w:val="24"/>
          <w:szCs w:val="24"/>
        </w:rPr>
      </w:pPr>
      <w:r w:rsidRPr="000E4CC3">
        <w:rPr>
          <w:rFonts w:ascii="Times New Roman" w:hAnsi="Times New Roman" w:cs="Times New Roman"/>
          <w:sz w:val="24"/>
          <w:szCs w:val="24"/>
        </w:rPr>
        <w:t>Днем регистрации обращения является день его поступления в уполномоченный орган.</w:t>
      </w:r>
    </w:p>
    <w:p w:rsidR="000E4CC3" w:rsidRPr="000E4CC3" w:rsidRDefault="000E4CC3" w:rsidP="000E4CC3">
      <w:pPr>
        <w:pStyle w:val="ConsPlusNormal"/>
        <w:ind w:firstLine="709"/>
        <w:jc w:val="both"/>
        <w:rPr>
          <w:rFonts w:ascii="Times New Roman" w:hAnsi="Times New Roman" w:cs="Times New Roman"/>
          <w:sz w:val="24"/>
          <w:szCs w:val="24"/>
        </w:rPr>
      </w:pPr>
      <w:r w:rsidRPr="000E4CC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E4CC3" w:rsidRPr="000E4CC3" w:rsidRDefault="000E4CC3" w:rsidP="000E4CC3">
      <w:pPr>
        <w:pStyle w:val="ConsPlusNormal"/>
        <w:ind w:firstLine="709"/>
        <w:jc w:val="both"/>
        <w:rPr>
          <w:rFonts w:ascii="Times New Roman" w:hAnsi="Times New Roman" w:cs="Times New Roman"/>
          <w:sz w:val="24"/>
          <w:szCs w:val="24"/>
        </w:rPr>
      </w:pPr>
      <w:r w:rsidRPr="000E4CC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размещается: </w:t>
      </w:r>
    </w:p>
    <w:p w:rsidR="000E4CC3" w:rsidRPr="000E4CC3" w:rsidRDefault="000E4CC3" w:rsidP="000E4CC3">
      <w:pPr>
        <w:pStyle w:val="ConsPlusNormal"/>
        <w:tabs>
          <w:tab w:val="left" w:pos="1086"/>
        </w:tabs>
        <w:ind w:firstLine="543"/>
        <w:jc w:val="both"/>
        <w:rPr>
          <w:rFonts w:ascii="Times New Roman" w:hAnsi="Times New Roman" w:cs="Times New Roman"/>
          <w:sz w:val="24"/>
          <w:szCs w:val="24"/>
        </w:rPr>
      </w:pPr>
      <w:r w:rsidRPr="000E4CC3">
        <w:rPr>
          <w:rFonts w:ascii="Times New Roman" w:hAnsi="Times New Roman" w:cs="Times New Roman"/>
          <w:sz w:val="24"/>
          <w:szCs w:val="24"/>
        </w:rPr>
        <w:t>а) на стендах, расположенных в помещениях, занимаемых уполномоченным органом;</w:t>
      </w:r>
    </w:p>
    <w:p w:rsidR="000E4CC3" w:rsidRPr="000E4CC3" w:rsidRDefault="000E4CC3" w:rsidP="000E4CC3">
      <w:pPr>
        <w:autoSpaceDE w:val="0"/>
        <w:autoSpaceDN w:val="0"/>
        <w:adjustRightInd w:val="0"/>
        <w:ind w:firstLine="543"/>
        <w:jc w:val="both"/>
      </w:pPr>
      <w:r w:rsidRPr="000E4CC3">
        <w:t xml:space="preserve">б) на официальном сайте уполномоченного органа в информационно-телекоммуникационной сети «Интернет» – </w:t>
      </w:r>
      <w:hyperlink r:id="rId7" w:history="1">
        <w:r w:rsidRPr="000E4CC3">
          <w:rPr>
            <w:rStyle w:val="a5"/>
            <w:lang w:val="en-US"/>
          </w:rPr>
          <w:t>http</w:t>
        </w:r>
        <w:r w:rsidRPr="000E4CC3">
          <w:rPr>
            <w:rStyle w:val="a5"/>
          </w:rPr>
          <w:t>://.</w:t>
        </w:r>
        <w:proofErr w:type="spellStart"/>
        <w:r w:rsidRPr="000E4CC3">
          <w:rPr>
            <w:rStyle w:val="a5"/>
            <w:lang w:val="en-US"/>
          </w:rPr>
          <w:t>nukut</w:t>
        </w:r>
        <w:proofErr w:type="spellEnd"/>
        <w:r w:rsidRPr="000E4CC3">
          <w:rPr>
            <w:rStyle w:val="a5"/>
          </w:rPr>
          <w:t>.</w:t>
        </w:r>
        <w:proofErr w:type="spellStart"/>
        <w:r w:rsidRPr="000E4CC3">
          <w:rPr>
            <w:rStyle w:val="a5"/>
            <w:lang w:val="en-US"/>
          </w:rPr>
          <w:t>irkobl</w:t>
        </w:r>
        <w:proofErr w:type="spellEnd"/>
        <w:r w:rsidRPr="000E4CC3">
          <w:rPr>
            <w:rStyle w:val="a5"/>
          </w:rPr>
          <w:t>.</w:t>
        </w:r>
        <w:proofErr w:type="spellStart"/>
        <w:r w:rsidRPr="000E4CC3">
          <w:rPr>
            <w:rStyle w:val="a5"/>
            <w:lang w:val="en-US"/>
          </w:rPr>
          <w:t>ru</w:t>
        </w:r>
        <w:proofErr w:type="spellEnd"/>
      </w:hyperlink>
      <w:r w:rsidRPr="000E4CC3">
        <w:t>, а также посредством Портала.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1) список документов для получения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2) о сроках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3) извлечения из административного регламента:</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а) об основаниях отказа в предоставлении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б) об описании конечного результата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E4CC3" w:rsidRPr="000E4CC3" w:rsidRDefault="000E4CC3" w:rsidP="000E4CC3">
      <w:pPr>
        <w:pStyle w:val="ConsPlusNormal"/>
        <w:ind w:firstLine="543"/>
        <w:jc w:val="both"/>
        <w:rPr>
          <w:rFonts w:ascii="Times New Roman" w:hAnsi="Times New Roman" w:cs="Times New Roman"/>
          <w:sz w:val="24"/>
          <w:szCs w:val="24"/>
        </w:rPr>
      </w:pPr>
      <w:r w:rsidRPr="000E4CC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Информация об уполномоченном органе:</w:t>
      </w:r>
    </w:p>
    <w:p w:rsidR="000E4CC3" w:rsidRPr="000E4CC3" w:rsidRDefault="000E4CC3" w:rsidP="000E4CC3">
      <w:pPr>
        <w:autoSpaceDE w:val="0"/>
        <w:autoSpaceDN w:val="0"/>
        <w:adjustRightInd w:val="0"/>
        <w:ind w:firstLine="543"/>
        <w:jc w:val="both"/>
      </w:pPr>
      <w:r w:rsidRPr="000E4CC3">
        <w:t>а) место нахождения: 669401, Иркутская область, Нукутский район, п. Новонукутский, ул. Ленина, 26, 2 этаж, кабинет 2.15;</w:t>
      </w:r>
    </w:p>
    <w:p w:rsidR="000E4CC3" w:rsidRPr="000E4CC3" w:rsidRDefault="000E4CC3" w:rsidP="000E4CC3">
      <w:pPr>
        <w:autoSpaceDE w:val="0"/>
        <w:autoSpaceDN w:val="0"/>
        <w:adjustRightInd w:val="0"/>
        <w:ind w:firstLine="543"/>
        <w:jc w:val="both"/>
      </w:pPr>
      <w:r w:rsidRPr="000E4CC3">
        <w:t xml:space="preserve">б) телефон: 8 (39549) 21472, 8 (39549) 22238; </w:t>
      </w:r>
    </w:p>
    <w:p w:rsidR="000E4CC3" w:rsidRPr="000E4CC3" w:rsidRDefault="000E4CC3" w:rsidP="000E4CC3">
      <w:pPr>
        <w:autoSpaceDE w:val="0"/>
        <w:autoSpaceDN w:val="0"/>
        <w:adjustRightInd w:val="0"/>
        <w:ind w:firstLine="543"/>
        <w:jc w:val="both"/>
      </w:pPr>
      <w:r w:rsidRPr="000E4CC3">
        <w:lastRenderedPageBreak/>
        <w:t>в) почтовый адрес для направления документов и обращений: 669401, Иркутская область, Нукутский район, п. Новонукутский, ул. Ленина, 26;</w:t>
      </w:r>
    </w:p>
    <w:p w:rsidR="000E4CC3" w:rsidRPr="000E4CC3" w:rsidRDefault="000E4CC3" w:rsidP="000E4CC3">
      <w:pPr>
        <w:autoSpaceDE w:val="0"/>
        <w:autoSpaceDN w:val="0"/>
        <w:adjustRightInd w:val="0"/>
        <w:ind w:firstLine="543"/>
        <w:jc w:val="both"/>
      </w:pPr>
      <w:r w:rsidRPr="000E4CC3">
        <w:t xml:space="preserve">г) официальный сайт в информационно-телекоммуникационной сети «Интернет» - </w:t>
      </w:r>
      <w:hyperlink r:id="rId8" w:history="1">
        <w:r w:rsidRPr="000E4CC3">
          <w:rPr>
            <w:rStyle w:val="a5"/>
            <w:lang w:val="en-US"/>
          </w:rPr>
          <w:t>http</w:t>
        </w:r>
        <w:r w:rsidRPr="000E4CC3">
          <w:rPr>
            <w:rStyle w:val="a5"/>
          </w:rPr>
          <w:t>://.</w:t>
        </w:r>
        <w:proofErr w:type="spellStart"/>
        <w:r w:rsidRPr="000E4CC3">
          <w:rPr>
            <w:rStyle w:val="a5"/>
            <w:lang w:val="en-US"/>
          </w:rPr>
          <w:t>nukut</w:t>
        </w:r>
        <w:proofErr w:type="spellEnd"/>
        <w:r w:rsidRPr="000E4CC3">
          <w:rPr>
            <w:rStyle w:val="a5"/>
          </w:rPr>
          <w:t>.</w:t>
        </w:r>
        <w:proofErr w:type="spellStart"/>
        <w:r w:rsidRPr="000E4CC3">
          <w:rPr>
            <w:rStyle w:val="a5"/>
            <w:lang w:val="en-US"/>
          </w:rPr>
          <w:t>irkobl</w:t>
        </w:r>
        <w:proofErr w:type="spellEnd"/>
        <w:r w:rsidRPr="000E4CC3">
          <w:rPr>
            <w:rStyle w:val="a5"/>
          </w:rPr>
          <w:t>.</w:t>
        </w:r>
        <w:proofErr w:type="spellStart"/>
        <w:r w:rsidRPr="000E4CC3">
          <w:rPr>
            <w:rStyle w:val="a5"/>
            <w:lang w:val="en-US"/>
          </w:rPr>
          <w:t>ru</w:t>
        </w:r>
        <w:proofErr w:type="spellEnd"/>
      </w:hyperlink>
      <w:r w:rsidRPr="000E4CC3">
        <w:t>;</w:t>
      </w:r>
    </w:p>
    <w:p w:rsidR="000E4CC3" w:rsidRPr="000E4CC3" w:rsidRDefault="000E4CC3" w:rsidP="000E4CC3">
      <w:pPr>
        <w:autoSpaceDE w:val="0"/>
        <w:autoSpaceDN w:val="0"/>
        <w:adjustRightInd w:val="0"/>
        <w:ind w:firstLine="543"/>
        <w:jc w:val="both"/>
      </w:pPr>
      <w:proofErr w:type="spellStart"/>
      <w:r w:rsidRPr="000E4CC3">
        <w:t>д</w:t>
      </w:r>
      <w:proofErr w:type="spellEnd"/>
      <w:r w:rsidRPr="000E4CC3">
        <w:t xml:space="preserve">) адрес электронной почты: </w:t>
      </w:r>
      <w:hyperlink r:id="rId9" w:history="1">
        <w:r w:rsidRPr="000E4CC3">
          <w:rPr>
            <w:rStyle w:val="a5"/>
            <w:lang w:val="en-US"/>
          </w:rPr>
          <w:t>economnuk</w:t>
        </w:r>
        <w:r w:rsidRPr="000E4CC3">
          <w:rPr>
            <w:rStyle w:val="a5"/>
          </w:rPr>
          <w:t>@</w:t>
        </w:r>
        <w:r w:rsidRPr="000E4CC3">
          <w:rPr>
            <w:rStyle w:val="a5"/>
            <w:lang w:val="en-US"/>
          </w:rPr>
          <w:t>mail</w:t>
        </w:r>
        <w:r w:rsidRPr="000E4CC3">
          <w:rPr>
            <w:rStyle w:val="a5"/>
          </w:rPr>
          <w:t>.</w:t>
        </w:r>
        <w:r w:rsidRPr="000E4CC3">
          <w:rPr>
            <w:rStyle w:val="a5"/>
            <w:lang w:val="en-US"/>
          </w:rPr>
          <w:t>ru</w:t>
        </w:r>
      </w:hyperlink>
      <w:r w:rsidRPr="000E4CC3">
        <w:t>.</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График приема заявителей в уполномоченном органе:</w:t>
      </w:r>
    </w:p>
    <w:tbl>
      <w:tblPr>
        <w:tblW w:w="9468" w:type="dxa"/>
        <w:tblInd w:w="651" w:type="dxa"/>
        <w:tblLook w:val="00A0"/>
      </w:tblPr>
      <w:tblGrid>
        <w:gridCol w:w="3115"/>
        <w:gridCol w:w="2555"/>
        <w:gridCol w:w="3798"/>
      </w:tblGrid>
      <w:tr w:rsidR="000E4CC3" w:rsidRPr="000E4CC3" w:rsidTr="00B02797">
        <w:tc>
          <w:tcPr>
            <w:tcW w:w="3115" w:type="dxa"/>
          </w:tcPr>
          <w:p w:rsidR="000E4CC3" w:rsidRPr="000E4CC3" w:rsidRDefault="000E4CC3" w:rsidP="00B02797">
            <w:pPr>
              <w:autoSpaceDE w:val="0"/>
              <w:autoSpaceDN w:val="0"/>
              <w:adjustRightInd w:val="0"/>
            </w:pPr>
            <w:r w:rsidRPr="000E4CC3">
              <w:t>Понедельник</w:t>
            </w:r>
          </w:p>
        </w:tc>
        <w:tc>
          <w:tcPr>
            <w:tcW w:w="2555" w:type="dxa"/>
          </w:tcPr>
          <w:p w:rsidR="000E4CC3" w:rsidRPr="000E4CC3" w:rsidRDefault="000E4CC3" w:rsidP="00B02797">
            <w:pPr>
              <w:autoSpaceDE w:val="0"/>
              <w:autoSpaceDN w:val="0"/>
              <w:adjustRightInd w:val="0"/>
              <w:jc w:val="center"/>
            </w:pPr>
            <w:r w:rsidRPr="000E4CC3">
              <w:t>9.00 – 17.12</w:t>
            </w:r>
          </w:p>
        </w:tc>
        <w:tc>
          <w:tcPr>
            <w:tcW w:w="3798" w:type="dxa"/>
          </w:tcPr>
          <w:p w:rsidR="000E4CC3" w:rsidRPr="000E4CC3" w:rsidRDefault="000E4CC3" w:rsidP="00B02797">
            <w:pPr>
              <w:autoSpaceDE w:val="0"/>
              <w:autoSpaceDN w:val="0"/>
              <w:adjustRightInd w:val="0"/>
            </w:pPr>
            <w:r w:rsidRPr="000E4CC3">
              <w:t>(перерыв 13.00 – 14.00)</w:t>
            </w:r>
          </w:p>
        </w:tc>
      </w:tr>
      <w:tr w:rsidR="000E4CC3" w:rsidRPr="000E4CC3" w:rsidTr="00B02797">
        <w:tc>
          <w:tcPr>
            <w:tcW w:w="3115" w:type="dxa"/>
          </w:tcPr>
          <w:p w:rsidR="000E4CC3" w:rsidRPr="000E4CC3" w:rsidRDefault="000E4CC3" w:rsidP="00B02797">
            <w:pPr>
              <w:autoSpaceDE w:val="0"/>
              <w:autoSpaceDN w:val="0"/>
              <w:adjustRightInd w:val="0"/>
            </w:pPr>
            <w:r w:rsidRPr="000E4CC3">
              <w:t>Вторник</w:t>
            </w:r>
          </w:p>
        </w:tc>
        <w:tc>
          <w:tcPr>
            <w:tcW w:w="2555" w:type="dxa"/>
          </w:tcPr>
          <w:p w:rsidR="000E4CC3" w:rsidRPr="000E4CC3" w:rsidRDefault="000E4CC3" w:rsidP="00B02797">
            <w:pPr>
              <w:autoSpaceDE w:val="0"/>
              <w:autoSpaceDN w:val="0"/>
              <w:adjustRightInd w:val="0"/>
              <w:jc w:val="center"/>
            </w:pPr>
            <w:r w:rsidRPr="000E4CC3">
              <w:t>9.00 – 17.12</w:t>
            </w:r>
          </w:p>
        </w:tc>
        <w:tc>
          <w:tcPr>
            <w:tcW w:w="3798" w:type="dxa"/>
          </w:tcPr>
          <w:p w:rsidR="000E4CC3" w:rsidRPr="000E4CC3" w:rsidRDefault="000E4CC3" w:rsidP="00B02797">
            <w:r w:rsidRPr="000E4CC3">
              <w:t>(перерыв 13.00 – 14.00)</w:t>
            </w:r>
          </w:p>
        </w:tc>
      </w:tr>
      <w:tr w:rsidR="000E4CC3" w:rsidRPr="000E4CC3" w:rsidTr="00B02797">
        <w:tc>
          <w:tcPr>
            <w:tcW w:w="3115" w:type="dxa"/>
          </w:tcPr>
          <w:p w:rsidR="000E4CC3" w:rsidRPr="000E4CC3" w:rsidRDefault="000E4CC3" w:rsidP="00B02797">
            <w:pPr>
              <w:autoSpaceDE w:val="0"/>
              <w:autoSpaceDN w:val="0"/>
              <w:adjustRightInd w:val="0"/>
            </w:pPr>
            <w:r w:rsidRPr="000E4CC3">
              <w:t>Среда</w:t>
            </w:r>
          </w:p>
        </w:tc>
        <w:tc>
          <w:tcPr>
            <w:tcW w:w="2555" w:type="dxa"/>
          </w:tcPr>
          <w:p w:rsidR="000E4CC3" w:rsidRPr="000E4CC3" w:rsidRDefault="000E4CC3" w:rsidP="00B02797">
            <w:pPr>
              <w:autoSpaceDE w:val="0"/>
              <w:autoSpaceDN w:val="0"/>
              <w:adjustRightInd w:val="0"/>
              <w:jc w:val="center"/>
            </w:pPr>
            <w:r w:rsidRPr="000E4CC3">
              <w:t>9.00 – 17.12</w:t>
            </w:r>
          </w:p>
        </w:tc>
        <w:tc>
          <w:tcPr>
            <w:tcW w:w="3798" w:type="dxa"/>
          </w:tcPr>
          <w:p w:rsidR="000E4CC3" w:rsidRPr="000E4CC3" w:rsidRDefault="000E4CC3" w:rsidP="00B02797">
            <w:r w:rsidRPr="000E4CC3">
              <w:t>(перерыв 13.00 – 14.00)</w:t>
            </w:r>
          </w:p>
        </w:tc>
      </w:tr>
      <w:tr w:rsidR="000E4CC3" w:rsidRPr="000E4CC3" w:rsidTr="00B02797">
        <w:tc>
          <w:tcPr>
            <w:tcW w:w="3115" w:type="dxa"/>
          </w:tcPr>
          <w:p w:rsidR="000E4CC3" w:rsidRPr="000E4CC3" w:rsidRDefault="000E4CC3" w:rsidP="00B02797">
            <w:pPr>
              <w:autoSpaceDE w:val="0"/>
              <w:autoSpaceDN w:val="0"/>
              <w:adjustRightInd w:val="0"/>
            </w:pPr>
            <w:r w:rsidRPr="000E4CC3">
              <w:t>Четверг</w:t>
            </w:r>
          </w:p>
        </w:tc>
        <w:tc>
          <w:tcPr>
            <w:tcW w:w="2555" w:type="dxa"/>
          </w:tcPr>
          <w:p w:rsidR="000E4CC3" w:rsidRPr="000E4CC3" w:rsidRDefault="000E4CC3" w:rsidP="00B02797">
            <w:pPr>
              <w:autoSpaceDE w:val="0"/>
              <w:autoSpaceDN w:val="0"/>
              <w:adjustRightInd w:val="0"/>
              <w:jc w:val="center"/>
            </w:pPr>
            <w:r w:rsidRPr="000E4CC3">
              <w:t>9.00 – 17.12</w:t>
            </w:r>
          </w:p>
        </w:tc>
        <w:tc>
          <w:tcPr>
            <w:tcW w:w="3798" w:type="dxa"/>
          </w:tcPr>
          <w:p w:rsidR="000E4CC3" w:rsidRPr="000E4CC3" w:rsidRDefault="000E4CC3" w:rsidP="00B02797">
            <w:r w:rsidRPr="000E4CC3">
              <w:t>(перерыв 13.00 – 14.00)</w:t>
            </w:r>
          </w:p>
        </w:tc>
      </w:tr>
      <w:tr w:rsidR="000E4CC3" w:rsidRPr="000E4CC3" w:rsidTr="00B02797">
        <w:tc>
          <w:tcPr>
            <w:tcW w:w="3115" w:type="dxa"/>
          </w:tcPr>
          <w:p w:rsidR="000E4CC3" w:rsidRPr="000E4CC3" w:rsidRDefault="000E4CC3" w:rsidP="00B02797">
            <w:pPr>
              <w:autoSpaceDE w:val="0"/>
              <w:autoSpaceDN w:val="0"/>
              <w:adjustRightInd w:val="0"/>
            </w:pPr>
            <w:r w:rsidRPr="000E4CC3">
              <w:t>Пятница</w:t>
            </w:r>
          </w:p>
        </w:tc>
        <w:tc>
          <w:tcPr>
            <w:tcW w:w="2555" w:type="dxa"/>
          </w:tcPr>
          <w:p w:rsidR="000E4CC3" w:rsidRPr="000E4CC3" w:rsidRDefault="000E4CC3" w:rsidP="00B02797">
            <w:pPr>
              <w:autoSpaceDE w:val="0"/>
              <w:autoSpaceDN w:val="0"/>
              <w:adjustRightInd w:val="0"/>
              <w:jc w:val="center"/>
            </w:pPr>
            <w:r w:rsidRPr="000E4CC3">
              <w:t>9.00 – 16.12</w:t>
            </w:r>
          </w:p>
        </w:tc>
        <w:tc>
          <w:tcPr>
            <w:tcW w:w="3798" w:type="dxa"/>
          </w:tcPr>
          <w:p w:rsidR="000E4CC3" w:rsidRPr="000E4CC3" w:rsidRDefault="000E4CC3" w:rsidP="00B02797">
            <w:r w:rsidRPr="000E4CC3">
              <w:t>(перерыв 13.00 – 14.00)</w:t>
            </w:r>
          </w:p>
        </w:tc>
      </w:tr>
      <w:tr w:rsidR="000E4CC3" w:rsidRPr="000E4CC3" w:rsidTr="00B02797">
        <w:tc>
          <w:tcPr>
            <w:tcW w:w="9468" w:type="dxa"/>
            <w:gridSpan w:val="3"/>
          </w:tcPr>
          <w:p w:rsidR="000E4CC3" w:rsidRPr="000E4CC3" w:rsidRDefault="000E4CC3" w:rsidP="00B02797">
            <w:pPr>
              <w:autoSpaceDE w:val="0"/>
              <w:autoSpaceDN w:val="0"/>
              <w:adjustRightInd w:val="0"/>
            </w:pPr>
            <w:r w:rsidRPr="000E4CC3">
              <w:t xml:space="preserve">Суббота, воскресенье – выходные дни </w:t>
            </w:r>
          </w:p>
        </w:tc>
      </w:tr>
    </w:tbl>
    <w:p w:rsidR="000E4CC3" w:rsidRPr="000E4CC3" w:rsidRDefault="000E4CC3" w:rsidP="000E4CC3">
      <w:pPr>
        <w:pStyle w:val="a4"/>
        <w:shd w:val="clear" w:color="auto" w:fill="auto"/>
        <w:spacing w:before="240" w:after="240" w:line="240" w:lineRule="auto"/>
        <w:ind w:right="40"/>
        <w:rPr>
          <w:rFonts w:ascii="Times New Roman" w:hAnsi="Times New Roman" w:cs="Times New Roman"/>
          <w:sz w:val="24"/>
          <w:szCs w:val="24"/>
        </w:rPr>
      </w:pPr>
      <w:r w:rsidRPr="000E4CC3">
        <w:rPr>
          <w:rStyle w:val="a3"/>
          <w:rFonts w:ascii="Times New Roman" w:hAnsi="Times New Roman" w:cs="Times New Roman"/>
          <w:color w:val="000000"/>
          <w:sz w:val="24"/>
          <w:szCs w:val="24"/>
        </w:rPr>
        <w:t>Раздел 2. СТАНДАРТ ПРЕДОСТАВЛЕНИЯ МУНИЦИПАЛЬНОЙ УСЛУГИ</w:t>
      </w:r>
    </w:p>
    <w:p w:rsidR="000E4CC3" w:rsidRPr="000E4CC3" w:rsidRDefault="000E4CC3" w:rsidP="000E4CC3">
      <w:pPr>
        <w:pStyle w:val="a4"/>
        <w:shd w:val="clear" w:color="auto" w:fill="auto"/>
        <w:spacing w:before="240" w:after="240" w:line="240" w:lineRule="auto"/>
        <w:ind w:right="40"/>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4. НАИМЕНОВАНИЕ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Fonts w:ascii="Times New Roman" w:hAnsi="Times New Roman" w:cs="Times New Roman"/>
          <w:sz w:val="24"/>
          <w:szCs w:val="24"/>
        </w:rPr>
        <w:t>Под муниципальной услугой в настоящем административном регламенте понимается</w:t>
      </w:r>
      <w:r w:rsidRPr="000E4CC3">
        <w:rPr>
          <w:rStyle w:val="a3"/>
          <w:rFonts w:ascii="Times New Roman" w:hAnsi="Times New Roman" w:cs="Times New Roman"/>
          <w:color w:val="000000"/>
          <w:sz w:val="24"/>
          <w:szCs w:val="24"/>
        </w:rPr>
        <w:t xml:space="preserve"> предоставление информационной поддержки социально ориентированным некоммерческим организациям.</w:t>
      </w:r>
    </w:p>
    <w:p w:rsidR="000E4CC3" w:rsidRPr="000E4CC3" w:rsidRDefault="000E4CC3" w:rsidP="000E4CC3">
      <w:pPr>
        <w:pStyle w:val="a4"/>
        <w:shd w:val="clear" w:color="auto" w:fill="auto"/>
        <w:tabs>
          <w:tab w:val="left" w:pos="894"/>
        </w:tabs>
        <w:spacing w:before="0" w:after="0" w:line="274" w:lineRule="exact"/>
        <w:ind w:right="40" w:firstLine="567"/>
        <w:jc w:val="both"/>
        <w:rPr>
          <w:rStyle w:val="a3"/>
          <w:rFonts w:ascii="Times New Roman" w:hAnsi="Times New Roman" w:cs="Times New Roman"/>
          <w:sz w:val="24"/>
          <w:szCs w:val="24"/>
        </w:rPr>
      </w:pPr>
      <w:r w:rsidRPr="000E4CC3">
        <w:rPr>
          <w:rFonts w:ascii="Times New Roman" w:hAnsi="Times New Roman" w:cs="Times New Roman"/>
          <w:sz w:val="24"/>
          <w:szCs w:val="24"/>
        </w:rPr>
        <w:t>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0E4CC3" w:rsidRPr="000E4CC3" w:rsidRDefault="000E4CC3" w:rsidP="000E4CC3">
      <w:pPr>
        <w:pStyle w:val="a4"/>
        <w:shd w:val="clear" w:color="auto" w:fill="auto"/>
        <w:spacing w:before="240" w:after="240" w:line="240" w:lineRule="auto"/>
        <w:ind w:right="40"/>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5. НАИМЕНОВАНИЕ ОРГАНА МЕСТНОГО САМОУПРАВЛЕНИЯ, ПРЕДОСТАВЛЯЮЩЕГО МУНИЦИПАЛЬНУЮ УСЛУГУ</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Органом местного самоуправления является Администрация муниципального образования «Нукутский район».</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Предоставление муниципальной услуги не предполагает межведомственное информационное взаимодействие.</w:t>
      </w:r>
    </w:p>
    <w:p w:rsidR="000E4CC3" w:rsidRPr="000E4CC3" w:rsidRDefault="000E4CC3" w:rsidP="000E4CC3">
      <w:pPr>
        <w:pStyle w:val="a4"/>
        <w:shd w:val="clear" w:color="auto" w:fill="auto"/>
        <w:spacing w:before="240" w:after="240" w:line="240" w:lineRule="auto"/>
        <w:ind w:lef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6. ОПИСАНИЕ РЕЗУЛЬТАТА ПРЕДОСТАВЛЕНИЯ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Результатом предоставления муниципальной услуги является: </w:t>
      </w:r>
    </w:p>
    <w:p w:rsidR="000E4CC3" w:rsidRPr="000E4CC3" w:rsidRDefault="000E4CC3" w:rsidP="000E4CC3">
      <w:pPr>
        <w:pStyle w:val="a4"/>
        <w:numPr>
          <w:ilvl w:val="0"/>
          <w:numId w:val="37"/>
        </w:numPr>
        <w:shd w:val="clear" w:color="auto" w:fill="auto"/>
        <w:tabs>
          <w:tab w:val="left" w:pos="851"/>
        </w:tabs>
        <w:spacing w:before="0" w:after="0" w:line="274" w:lineRule="exact"/>
        <w:ind w:left="0" w:right="40" w:firstLine="543"/>
        <w:jc w:val="both"/>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оказание информационной поддержки социально ориентированным некоммерческим организациям;</w:t>
      </w:r>
    </w:p>
    <w:p w:rsidR="000E4CC3" w:rsidRPr="000E4CC3" w:rsidRDefault="000E4CC3" w:rsidP="000E4CC3">
      <w:pPr>
        <w:pStyle w:val="a4"/>
        <w:numPr>
          <w:ilvl w:val="0"/>
          <w:numId w:val="37"/>
        </w:numPr>
        <w:shd w:val="clear" w:color="auto" w:fill="auto"/>
        <w:tabs>
          <w:tab w:val="left" w:pos="851"/>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отказ в оказании информационной поддержки социально ориентированным некоммерческим организациям.</w:t>
      </w:r>
    </w:p>
    <w:p w:rsidR="000E4CC3" w:rsidRPr="000E4CC3" w:rsidRDefault="000E4CC3" w:rsidP="000E4CC3">
      <w:pPr>
        <w:pStyle w:val="a4"/>
        <w:shd w:val="clear" w:color="auto" w:fill="auto"/>
        <w:spacing w:before="240" w:after="240" w:line="240" w:lineRule="auto"/>
        <w:ind w:right="40"/>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7. СРОК ПРЕДОСТАВЛЕНИЯ МУНИЦИПАЛЬНОЙ УСЛУГИ,</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Общий срок рассмотрения заявки и документов на предоставление муниципальной услуги не должен превышать 14 календарных дней плюс сроки проведения социальной рекламы.</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lastRenderedPageBreak/>
        <w:t>Сроки проведения социальной рекламы должны быть указаны в заявке на распространение социальной рекламы от заявителей в уполномоченный орган.</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Принятие решений по вопросам оказания информационной поддержки социально ориентированным некоммерческим организациям, связанным с оценкой материалов </w:t>
      </w:r>
      <w:proofErr w:type="gramStart"/>
      <w:r w:rsidRPr="000E4CC3">
        <w:rPr>
          <w:rStyle w:val="a3"/>
          <w:rFonts w:ascii="Times New Roman" w:hAnsi="Times New Roman" w:cs="Times New Roman"/>
          <w:color w:val="000000"/>
          <w:sz w:val="24"/>
          <w:szCs w:val="24"/>
        </w:rPr>
        <w:t>социальной рекламы, размещаемой по заявкам социально ориентированных некоммерческих организаций осуществляется</w:t>
      </w:r>
      <w:proofErr w:type="gramEnd"/>
      <w:r w:rsidRPr="000E4CC3">
        <w:rPr>
          <w:rStyle w:val="a3"/>
          <w:rFonts w:ascii="Times New Roman" w:hAnsi="Times New Roman" w:cs="Times New Roman"/>
          <w:color w:val="000000"/>
          <w:sz w:val="24"/>
          <w:szCs w:val="24"/>
        </w:rPr>
        <w:t xml:space="preserve"> уполномоченным органом на основании заключения экспертного совета по социальной рекламе.</w:t>
      </w:r>
    </w:p>
    <w:p w:rsidR="000E4CC3" w:rsidRPr="000E4CC3" w:rsidRDefault="000E4CC3" w:rsidP="000E4CC3">
      <w:pPr>
        <w:pStyle w:val="a4"/>
        <w:shd w:val="clear" w:color="auto" w:fill="auto"/>
        <w:tabs>
          <w:tab w:val="left" w:pos="894"/>
        </w:tabs>
        <w:spacing w:before="0" w:after="0" w:line="274" w:lineRule="exact"/>
        <w:ind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Формирование состава экспертного совета, осуществление организационного и информационного обеспечения деятельности экспертного совета осуществляется уполномоченным органом.      </w:t>
      </w:r>
    </w:p>
    <w:p w:rsidR="000E4CC3" w:rsidRPr="000E4CC3" w:rsidRDefault="000E4CC3" w:rsidP="000E4CC3">
      <w:pPr>
        <w:pStyle w:val="a4"/>
        <w:numPr>
          <w:ilvl w:val="0"/>
          <w:numId w:val="17"/>
        </w:numPr>
        <w:shd w:val="clear" w:color="auto" w:fill="auto"/>
        <w:tabs>
          <w:tab w:val="left" w:pos="851"/>
          <w:tab w:val="left" w:pos="894"/>
          <w:tab w:val="left" w:pos="993"/>
        </w:tabs>
        <w:spacing w:before="0" w:after="0" w:line="274" w:lineRule="exact"/>
        <w:ind w:left="0" w:right="4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Результаты деятельности экспертного совета подлежат освещению в информационно - телекоммуникационной сети «Интернет» на официальном сайте </w:t>
      </w:r>
      <w:hyperlink r:id="rId10"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nukut</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irkobl</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ru</w:t>
        </w:r>
        <w:proofErr w:type="spellEnd"/>
      </w:hyperlink>
      <w:r w:rsidRPr="000E4CC3">
        <w:rPr>
          <w:rFonts w:ascii="Times New Roman" w:hAnsi="Times New Roman" w:cs="Times New Roman"/>
          <w:sz w:val="24"/>
          <w:szCs w:val="24"/>
        </w:rPr>
        <w:t xml:space="preserve">. </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Срок приостановления предоставления муниципальной услуги законодательством не предусмотрен.</w:t>
      </w:r>
    </w:p>
    <w:p w:rsidR="000E4CC3" w:rsidRPr="000E4CC3" w:rsidRDefault="000E4CC3" w:rsidP="000E4CC3">
      <w:pPr>
        <w:pStyle w:val="a4"/>
        <w:shd w:val="clear" w:color="auto" w:fill="auto"/>
        <w:spacing w:before="240" w:after="240" w:line="240" w:lineRule="auto"/>
        <w:ind w:lef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0E4CC3" w:rsidRPr="000E4CC3" w:rsidRDefault="000E4CC3" w:rsidP="000E4CC3">
      <w:pPr>
        <w:pStyle w:val="a4"/>
        <w:numPr>
          <w:ilvl w:val="0"/>
          <w:numId w:val="24"/>
        </w:numPr>
        <w:shd w:val="clear" w:color="auto" w:fill="auto"/>
        <w:tabs>
          <w:tab w:val="clear" w:pos="360"/>
          <w:tab w:val="left" w:pos="841"/>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Федеральный закон от 6 октября 2003 года № 131-Ф3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0E4CC3" w:rsidRPr="000E4CC3" w:rsidRDefault="000E4CC3" w:rsidP="000E4CC3">
      <w:pPr>
        <w:pStyle w:val="a4"/>
        <w:numPr>
          <w:ilvl w:val="0"/>
          <w:numId w:val="24"/>
        </w:numPr>
        <w:shd w:val="clear" w:color="auto" w:fill="auto"/>
        <w:tabs>
          <w:tab w:val="clear" w:pos="360"/>
          <w:tab w:val="left" w:pos="865"/>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Федеральный закон от 12 января 1996 года № 7-ФЗ «О некоммерческих организациях» (Российская газета, 24.01.1996, № </w:t>
      </w:r>
      <w:r w:rsidRPr="000E4CC3">
        <w:rPr>
          <w:rStyle w:val="extended-textfull"/>
          <w:rFonts w:ascii="Times New Roman" w:hAnsi="Times New Roman" w:cs="Times New Roman"/>
          <w:sz w:val="24"/>
          <w:szCs w:val="24"/>
        </w:rPr>
        <w:t>14</w:t>
      </w:r>
      <w:r w:rsidRPr="000E4CC3">
        <w:rPr>
          <w:rStyle w:val="a3"/>
          <w:rFonts w:ascii="Times New Roman" w:hAnsi="Times New Roman" w:cs="Times New Roman"/>
          <w:color w:val="000000"/>
          <w:sz w:val="24"/>
          <w:szCs w:val="24"/>
        </w:rPr>
        <w:t>);</w:t>
      </w:r>
    </w:p>
    <w:p w:rsidR="000E4CC3" w:rsidRPr="000E4CC3" w:rsidRDefault="000E4CC3" w:rsidP="000E4CC3">
      <w:pPr>
        <w:pStyle w:val="a4"/>
        <w:numPr>
          <w:ilvl w:val="0"/>
          <w:numId w:val="24"/>
        </w:numPr>
        <w:shd w:val="clear" w:color="auto" w:fill="auto"/>
        <w:tabs>
          <w:tab w:val="clear" w:pos="360"/>
          <w:tab w:val="left" w:pos="865"/>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Устав муниципального образования «Нукутский район (Официальный курьер, №№ 134 – 136, 14.12.2010);</w:t>
      </w:r>
    </w:p>
    <w:p w:rsidR="000E4CC3" w:rsidRPr="000E4CC3" w:rsidRDefault="000E4CC3" w:rsidP="000E4CC3">
      <w:pPr>
        <w:pStyle w:val="a4"/>
        <w:numPr>
          <w:ilvl w:val="0"/>
          <w:numId w:val="24"/>
        </w:numPr>
        <w:shd w:val="clear" w:color="auto" w:fill="auto"/>
        <w:tabs>
          <w:tab w:val="clear" w:pos="360"/>
          <w:tab w:val="left" w:pos="865"/>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Решение Думы муниципального образования «Нукутский район» от 29 ноября 2011 года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0E4CC3" w:rsidRPr="000E4CC3" w:rsidRDefault="000E4CC3" w:rsidP="000E4CC3">
      <w:pPr>
        <w:pStyle w:val="a4"/>
        <w:numPr>
          <w:ilvl w:val="0"/>
          <w:numId w:val="24"/>
        </w:numPr>
        <w:shd w:val="clear" w:color="auto" w:fill="auto"/>
        <w:tabs>
          <w:tab w:val="clear" w:pos="360"/>
          <w:tab w:val="left" w:pos="865"/>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Решением Думы муниципального образования «Нукутский район» от 25 декабря 2018 года № 55 «О муниципальной поддержке социально ориентированных некоммерческих организаций».</w:t>
      </w:r>
    </w:p>
    <w:p w:rsidR="000E4CC3" w:rsidRPr="000E4CC3" w:rsidRDefault="000E4CC3" w:rsidP="000E4CC3">
      <w:pPr>
        <w:pStyle w:val="a4"/>
        <w:numPr>
          <w:ilvl w:val="0"/>
          <w:numId w:val="24"/>
        </w:numPr>
        <w:shd w:val="clear" w:color="auto" w:fill="auto"/>
        <w:tabs>
          <w:tab w:val="clear" w:pos="360"/>
          <w:tab w:val="left" w:pos="865"/>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rPr>
        <w:t>Постановление Администрации муниципального образования «Нукутский район» от 31 октября 2018 года № 567 «Об утверждении муниципальной программы «Экономическое развитие» на 2019-2023 годы.</w:t>
      </w:r>
    </w:p>
    <w:p w:rsidR="000E4CC3" w:rsidRPr="000E4CC3" w:rsidRDefault="000E4CC3" w:rsidP="000E4CC3">
      <w:pPr>
        <w:pStyle w:val="a4"/>
        <w:shd w:val="clear" w:color="auto" w:fill="auto"/>
        <w:spacing w:before="240" w:after="240" w:line="240" w:lineRule="auto"/>
        <w:ind w:lef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E4CC3" w:rsidRPr="000E4CC3" w:rsidRDefault="000E4CC3" w:rsidP="000E4CC3">
      <w:pPr>
        <w:pStyle w:val="a4"/>
        <w:numPr>
          <w:ilvl w:val="0"/>
          <w:numId w:val="17"/>
        </w:numPr>
        <w:shd w:val="clear" w:color="auto" w:fill="auto"/>
        <w:tabs>
          <w:tab w:val="left" w:pos="894"/>
          <w:tab w:val="left" w:pos="993"/>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Для предоставления муниципальной услуги заявителю необходимо предоставить заявку на разработку проекта социальной рекламы, которая должна содержать следующую информацию:</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 xml:space="preserve">1) описание ситуации и постановка проблемы (информация о деятельности социально ориентированной некоммерческой организации, существующих задачах и проблемах, которые необходимо решить средствами социальной рекламы, а также </w:t>
      </w:r>
      <w:r w:rsidRPr="000E4CC3">
        <w:rPr>
          <w:rFonts w:ascii="Times New Roman" w:hAnsi="Times New Roman" w:cs="Times New Roman"/>
          <w:sz w:val="24"/>
          <w:szCs w:val="24"/>
        </w:rPr>
        <w:lastRenderedPageBreak/>
        <w:t>информация об опыте предыдущих проведенных социальных реклам, данные об их эффективности и другая информация, способствующая лучшему пониманию стоящих перед социальной рекламой задач);</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2) цель социальной рекламы (информация о ключевых целях социальной рекламы);</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3) описание целевой аудитории (пол, возраст и иных социально-демографических, поведенческих и иных характеристиках целевой аудитории социальной рекламы);</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4) ключевое сообщение социальной рекламы (какую информацию необходимо передать целевой аудитории, каких изменений добиться в изменении ее представлений, отношении и поведении);</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 xml:space="preserve">5) рекомендации по </w:t>
      </w:r>
      <w:proofErr w:type="spellStart"/>
      <w:r w:rsidRPr="000E4CC3">
        <w:rPr>
          <w:rFonts w:ascii="Times New Roman" w:hAnsi="Times New Roman" w:cs="Times New Roman"/>
          <w:sz w:val="24"/>
          <w:szCs w:val="24"/>
        </w:rPr>
        <w:t>креативной</w:t>
      </w:r>
      <w:proofErr w:type="spellEnd"/>
      <w:r w:rsidRPr="000E4CC3">
        <w:rPr>
          <w:rFonts w:ascii="Times New Roman" w:hAnsi="Times New Roman" w:cs="Times New Roman"/>
          <w:sz w:val="24"/>
          <w:szCs w:val="24"/>
        </w:rPr>
        <w:t xml:space="preserve"> и </w:t>
      </w:r>
      <w:proofErr w:type="spellStart"/>
      <w:r w:rsidRPr="000E4CC3">
        <w:rPr>
          <w:rFonts w:ascii="Times New Roman" w:hAnsi="Times New Roman" w:cs="Times New Roman"/>
          <w:sz w:val="24"/>
          <w:szCs w:val="24"/>
        </w:rPr>
        <w:t>медийной</w:t>
      </w:r>
      <w:proofErr w:type="spellEnd"/>
      <w:r w:rsidRPr="000E4CC3">
        <w:rPr>
          <w:rFonts w:ascii="Times New Roman" w:hAnsi="Times New Roman" w:cs="Times New Roman"/>
          <w:sz w:val="24"/>
          <w:szCs w:val="24"/>
        </w:rPr>
        <w:t xml:space="preserve"> стратегии (пожелания по тону коммуникации, типам </w:t>
      </w:r>
      <w:proofErr w:type="spellStart"/>
      <w:r w:rsidRPr="000E4CC3">
        <w:rPr>
          <w:rFonts w:ascii="Times New Roman" w:hAnsi="Times New Roman" w:cs="Times New Roman"/>
          <w:sz w:val="24"/>
          <w:szCs w:val="24"/>
        </w:rPr>
        <w:t>медиаканалов</w:t>
      </w:r>
      <w:proofErr w:type="spellEnd"/>
      <w:r w:rsidRPr="000E4CC3">
        <w:rPr>
          <w:rFonts w:ascii="Times New Roman" w:hAnsi="Times New Roman" w:cs="Times New Roman"/>
          <w:sz w:val="24"/>
          <w:szCs w:val="24"/>
        </w:rPr>
        <w:t xml:space="preserve"> и т.д.);</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6) критерии оценки эффективности рекламы (данные о том, по каким показателям коммуникативной и итоговой эффективности может быть оценена проведенная реклама);</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7) сроки проведения социальной рекламы.</w:t>
      </w:r>
    </w:p>
    <w:p w:rsidR="000E4CC3" w:rsidRPr="000E4CC3" w:rsidRDefault="000E4CC3" w:rsidP="000E4CC3">
      <w:pPr>
        <w:pStyle w:val="ConsPlusNormal"/>
        <w:tabs>
          <w:tab w:val="left" w:pos="993"/>
        </w:tabs>
        <w:ind w:firstLine="543"/>
        <w:jc w:val="both"/>
        <w:rPr>
          <w:rFonts w:ascii="Times New Roman" w:hAnsi="Times New Roman" w:cs="Times New Roman"/>
          <w:sz w:val="24"/>
          <w:szCs w:val="24"/>
        </w:rPr>
      </w:pPr>
      <w:r w:rsidRPr="000E4CC3">
        <w:rPr>
          <w:rFonts w:ascii="Times New Roman" w:hAnsi="Times New Roman" w:cs="Times New Roman"/>
          <w:sz w:val="24"/>
          <w:szCs w:val="24"/>
        </w:rPr>
        <w:t>Кроме вышеуказанных документов соискатель может представить дополнительные документы и материалы о деятельности социально ориентированной некоммерческой организации.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 xml:space="preserve">Если информация (в том числе документы), включенная в состав заявки </w:t>
      </w:r>
      <w:r w:rsidRPr="000E4CC3">
        <w:rPr>
          <w:rStyle w:val="a3"/>
          <w:rFonts w:ascii="Times New Roman" w:hAnsi="Times New Roman" w:cs="Times New Roman"/>
          <w:color w:val="000000"/>
          <w:sz w:val="24"/>
          <w:szCs w:val="24"/>
        </w:rPr>
        <w:t>на разработку проекта социальной рекламы</w:t>
      </w:r>
      <w:r w:rsidRPr="000E4CC3">
        <w:rPr>
          <w:rFonts w:ascii="Times New Roman" w:hAnsi="Times New Roman" w:cs="Times New Roman"/>
          <w:sz w:val="24"/>
          <w:szCs w:val="24"/>
        </w:rPr>
        <w:t>, содержит персональные данные, в состав заявки должны быть включены согласия субъектов этих данных на их обработку по утвержденной форме (приложение № 1 к настоящему административному регламенту). В противном случае рассмотрение такой заявки, содержащей персональные данные, не допускается.</w:t>
      </w:r>
    </w:p>
    <w:p w:rsidR="000E4CC3" w:rsidRPr="000E4CC3" w:rsidRDefault="000E4CC3" w:rsidP="000E4CC3">
      <w:pPr>
        <w:pStyle w:val="a4"/>
        <w:shd w:val="clear" w:color="auto" w:fill="auto"/>
        <w:tabs>
          <w:tab w:val="left" w:pos="913"/>
        </w:tabs>
        <w:spacing w:before="0" w:after="184" w:line="278" w:lineRule="exact"/>
        <w:ind w:left="580" w:right="20"/>
        <w:rPr>
          <w:rFonts w:ascii="Times New Roman" w:hAnsi="Times New Roman" w:cs="Times New Roman"/>
          <w:sz w:val="24"/>
          <w:szCs w:val="24"/>
        </w:rPr>
      </w:pPr>
    </w:p>
    <w:p w:rsidR="000E4CC3" w:rsidRPr="000E4CC3" w:rsidRDefault="000E4CC3" w:rsidP="000E4CC3">
      <w:pPr>
        <w:pStyle w:val="a4"/>
        <w:shd w:val="clear" w:color="auto" w:fill="auto"/>
        <w:tabs>
          <w:tab w:val="left" w:pos="913"/>
        </w:tabs>
        <w:spacing w:before="0" w:after="184" w:line="278" w:lineRule="exact"/>
        <w:ind w:left="580" w:right="20"/>
        <w:rPr>
          <w:rFonts w:ascii="Times New Roman" w:hAnsi="Times New Roman" w:cs="Times New Roman"/>
          <w:sz w:val="24"/>
          <w:szCs w:val="24"/>
        </w:rPr>
      </w:pPr>
      <w:r w:rsidRPr="000E4CC3">
        <w:rPr>
          <w:rFonts w:ascii="Times New Roman" w:hAnsi="Times New Roman" w:cs="Times New Roman"/>
          <w:sz w:val="24"/>
          <w:szCs w:val="24"/>
        </w:rPr>
        <w:t>Глава 9.1. 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27.1. Для получения муниципальной услуги в электронной форме заявитель направляет запрос в электронной форме, в том числе с использованием Единого портала.</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27.2. Документы, необходимые для предоставления муниципальной услуги, должны быть четкими для прочтения.</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27.3. Заявитель при получении муниципальной услуги с использованием Единого портала вправе совершить в электронной форме следующие действия:</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получение информации о порядке и сроках предоставления муниципальной услуги;</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подача заявки и прилагаемых к ней документов, подписанных простой электронной подписью;</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заполнение электронной формы размещенной на Едином портале заявки;</w:t>
      </w:r>
    </w:p>
    <w:p w:rsidR="000E4CC3" w:rsidRPr="000E4CC3" w:rsidRDefault="000E4CC3" w:rsidP="000E4CC3">
      <w:pPr>
        <w:pStyle w:val="ConsPlusNormal"/>
        <w:ind w:firstLine="540"/>
        <w:jc w:val="both"/>
        <w:rPr>
          <w:rFonts w:ascii="Times New Roman" w:hAnsi="Times New Roman" w:cs="Times New Roman"/>
          <w:sz w:val="24"/>
          <w:szCs w:val="24"/>
        </w:rPr>
      </w:pPr>
      <w:r w:rsidRPr="000E4CC3">
        <w:rPr>
          <w:rFonts w:ascii="Times New Roman" w:hAnsi="Times New Roman" w:cs="Times New Roman"/>
          <w:sz w:val="24"/>
          <w:szCs w:val="24"/>
        </w:rPr>
        <w:t>получение сведений о ходе выполнения запроса о предоставлении муниципальной услуги;</w:t>
      </w:r>
    </w:p>
    <w:p w:rsidR="000E4CC3" w:rsidRPr="000E4CC3" w:rsidRDefault="000E4CC3" w:rsidP="000E4CC3">
      <w:pPr>
        <w:pStyle w:val="a4"/>
        <w:shd w:val="clear" w:color="auto" w:fill="auto"/>
        <w:tabs>
          <w:tab w:val="left" w:pos="913"/>
        </w:tabs>
        <w:spacing w:before="0" w:after="184" w:line="278" w:lineRule="exact"/>
        <w:ind w:right="20" w:firstLine="580"/>
        <w:jc w:val="both"/>
        <w:rPr>
          <w:rFonts w:ascii="Times New Roman" w:hAnsi="Times New Roman" w:cs="Times New Roman"/>
          <w:sz w:val="24"/>
          <w:szCs w:val="24"/>
        </w:rPr>
      </w:pPr>
      <w:r w:rsidRPr="000E4CC3">
        <w:rPr>
          <w:rFonts w:ascii="Times New Roman" w:hAnsi="Times New Roman" w:cs="Times New Roman"/>
          <w:sz w:val="24"/>
          <w:szCs w:val="24"/>
        </w:rPr>
        <w:t>обжалование действий (бездействия) и решений уполномоченного органа и ее должностных лиц в ходе предоставления муниципальной услуги.</w:t>
      </w:r>
    </w:p>
    <w:p w:rsidR="000E4CC3" w:rsidRPr="000E4CC3" w:rsidRDefault="000E4CC3" w:rsidP="000E4CC3">
      <w:pPr>
        <w:pStyle w:val="a4"/>
        <w:shd w:val="clear" w:color="auto" w:fill="auto"/>
        <w:spacing w:before="240" w:after="240" w:line="240" w:lineRule="auto"/>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Документы, необходимые для предоставления муниципальной услуги, которые </w:t>
      </w:r>
      <w:r w:rsidRPr="000E4CC3">
        <w:rPr>
          <w:rStyle w:val="a3"/>
          <w:rFonts w:ascii="Times New Roman" w:hAnsi="Times New Roman" w:cs="Times New Roman"/>
          <w:color w:val="000000"/>
          <w:sz w:val="24"/>
          <w:szCs w:val="24"/>
        </w:rPr>
        <w:lastRenderedPageBreak/>
        <w:t xml:space="preserve">находятся в распоряжении государственных органов, </w:t>
      </w:r>
      <w:r w:rsidRPr="000E4CC3">
        <w:rPr>
          <w:rFonts w:ascii="Times New Roman" w:hAnsi="Times New Roman" w:cs="Times New Roman"/>
          <w:sz w:val="24"/>
          <w:szCs w:val="24"/>
        </w:rPr>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0E4CC3" w:rsidRPr="000E4CC3" w:rsidRDefault="000E4CC3" w:rsidP="000E4CC3">
      <w:pPr>
        <w:pStyle w:val="a4"/>
        <w:shd w:val="clear" w:color="auto" w:fill="auto"/>
        <w:tabs>
          <w:tab w:val="left" w:pos="1068"/>
        </w:tabs>
        <w:spacing w:before="0" w:after="0" w:line="240" w:lineRule="auto"/>
        <w:ind w:right="20" w:firstLine="567"/>
        <w:jc w:val="both"/>
        <w:rPr>
          <w:rFonts w:ascii="Times New Roman" w:hAnsi="Times New Roman" w:cs="Times New Roman"/>
          <w:sz w:val="24"/>
          <w:szCs w:val="24"/>
        </w:rPr>
      </w:pPr>
    </w:p>
    <w:p w:rsidR="000E4CC3" w:rsidRPr="000E4CC3" w:rsidRDefault="000E4CC3" w:rsidP="000E4CC3">
      <w:pPr>
        <w:pStyle w:val="a4"/>
        <w:shd w:val="clear" w:color="auto" w:fill="auto"/>
        <w:spacing w:before="0" w:after="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Основанием для отказа в приеме заявки и документов являются несоответствие документов требованиям, указанным в пункте 27 настоящего административного регламента.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proofErr w:type="gramStart"/>
      <w:r w:rsidRPr="000E4CC3">
        <w:rPr>
          <w:rStyle w:val="a3"/>
          <w:rFonts w:ascii="Times New Roman" w:hAnsi="Times New Roman" w:cs="Times New Roman"/>
          <w:color w:val="000000"/>
          <w:sz w:val="24"/>
          <w:szCs w:val="24"/>
        </w:rPr>
        <w:t>В случае отказа в приеме заявки и документов, поданных через организации почтовой связи, должностное лицо уполномоченного органа не позднее 5 рабочих дней со дня регистрации заявки и документов в уполномоченном органе направляет заявителю через организации почтовой связи уведомление об отказе в приеме заявки и документов с указанием причин отказа на адрес, указанный в заявке.</w:t>
      </w:r>
      <w:proofErr w:type="gramEnd"/>
    </w:p>
    <w:p w:rsidR="000E4CC3" w:rsidRPr="000E4CC3" w:rsidRDefault="000E4CC3" w:rsidP="000E4CC3">
      <w:pPr>
        <w:pStyle w:val="a4"/>
        <w:shd w:val="clear" w:color="auto" w:fill="auto"/>
        <w:spacing w:before="0" w:after="0" w:line="274" w:lineRule="exact"/>
        <w:ind w:left="60" w:right="20" w:firstLine="560"/>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В случае отказа в приеме заявки и документов, поданных в уполномоченный орган путем личного обращения, письменное уведомление об отказе в приеме заявки и документов выдается заявителю в течение 5 рабочих дней со дня обращения заявителя.</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sz w:val="24"/>
          <w:szCs w:val="24"/>
        </w:rPr>
      </w:pPr>
      <w:r w:rsidRPr="000E4CC3">
        <w:rPr>
          <w:rStyle w:val="a3"/>
          <w:rFonts w:ascii="Times New Roman" w:hAnsi="Times New Roman" w:cs="Times New Roman"/>
          <w:sz w:val="24"/>
          <w:szCs w:val="24"/>
        </w:rPr>
        <w:t>Отказ в приеме заявки и документов не препятствует повторному обращению заявителя в уполномоченный орган.</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12. ПЕРЕЧЕНЬ ОСНОВАНИЙ ДЛЯ ПРИОСТАНОВЛЕНИЯ ИЛИ ОТКАЗА В ПРЕДОСТАВЛЕНИИ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Основания для отказа в предоставлении муниципальной услуги:</w:t>
      </w:r>
    </w:p>
    <w:p w:rsidR="000E4CC3" w:rsidRPr="000E4CC3" w:rsidRDefault="000E4CC3" w:rsidP="000E4CC3">
      <w:pPr>
        <w:pStyle w:val="a4"/>
        <w:numPr>
          <w:ilvl w:val="0"/>
          <w:numId w:val="12"/>
        </w:numPr>
        <w:shd w:val="clear" w:color="auto" w:fill="auto"/>
        <w:tabs>
          <w:tab w:val="left" w:pos="905"/>
        </w:tabs>
        <w:spacing w:before="0" w:after="0" w:line="274" w:lineRule="exact"/>
        <w:ind w:left="60" w:right="20" w:firstLine="48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за предоставлением муниципальной услуги обратилось ненадлежащее лицо, не относящееся к заявителям, имеющим право на получение муниципальной услуги в соответствии с пунктом 3 настоящего административного регламента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Отказ в предоставлении муниципальной услуги может быть обжалован в порядке, установленном законодательством.</w:t>
      </w:r>
    </w:p>
    <w:p w:rsidR="000E4CC3" w:rsidRPr="000E4CC3" w:rsidRDefault="000E4CC3" w:rsidP="000E4CC3">
      <w:pPr>
        <w:pStyle w:val="a4"/>
        <w:shd w:val="clear" w:color="auto" w:fill="auto"/>
        <w:tabs>
          <w:tab w:val="left" w:pos="894"/>
        </w:tabs>
        <w:spacing w:before="0" w:after="0" w:line="274" w:lineRule="exact"/>
        <w:ind w:left="543" w:right="40"/>
        <w:jc w:val="both"/>
        <w:rPr>
          <w:rStyle w:val="a3"/>
          <w:rFonts w:ascii="Times New Roman" w:hAnsi="Times New Roman" w:cs="Times New Roman"/>
          <w:color w:val="FF0000"/>
          <w:sz w:val="24"/>
          <w:szCs w:val="24"/>
        </w:rPr>
      </w:pPr>
    </w:p>
    <w:p w:rsidR="000E4CC3" w:rsidRPr="000E4CC3" w:rsidRDefault="000E4CC3" w:rsidP="000E4CC3">
      <w:pPr>
        <w:pStyle w:val="a4"/>
        <w:shd w:val="clear" w:color="auto" w:fill="auto"/>
        <w:spacing w:before="0" w:after="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13. ПЕРЕЧЕНЬ УСЛУГ, КОТОРЫЕ ЯВЛЯЮТСЯ НЕОБХОДИМЫМИ И ОБЯЗАТЕЛЬНЫМИ ДЛЯ ПРЕДОСТАВЛЕНИЯ МУНИЦИПАЛЬНОЙ УСЛУГИ,</w:t>
      </w:r>
    </w:p>
    <w:p w:rsidR="000E4CC3" w:rsidRPr="000E4CC3" w:rsidRDefault="000E4CC3" w:rsidP="000E4CC3">
      <w:pPr>
        <w:pStyle w:val="a4"/>
        <w:shd w:val="clear" w:color="auto" w:fill="auto"/>
        <w:spacing w:before="0" w:after="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В ТОМ ЧИСЛЕ СВЕДЕНИЯ О ДОКУМЕНТАХ, ВЫДАВАЕМЫХ ОРГАНИЗАЦИЯМИ,</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УЧАСТВУЮЩИМИ В ПРЕДОСТАВЛЕНИИ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0E4CC3" w:rsidRPr="000E4CC3" w:rsidRDefault="000E4CC3" w:rsidP="000E4CC3">
      <w:pPr>
        <w:pStyle w:val="a4"/>
        <w:shd w:val="clear" w:color="auto" w:fill="auto"/>
        <w:spacing w:before="240" w:after="240" w:line="240" w:lineRule="auto"/>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14. ПОРЯДОК, РАЗМЕР И ОСНОВАНИЯ ВЗИМАНИЯ ГОСУДАРСТВЕННОЙ ПОШЛИНЫ ИЛИ ИНОЙ ПЛАТЫ, ВЗИМАЕМОЙ ЗА ПРЕДОСТАВЛЕНИЕ</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МУНИЦИПАЛЬНОЙ УСЛУГИ,</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В ТОМ ЧИСЛЕ В ЭЛЕКТРОННОЙ ФОРМЕ</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Муниципальная услуга предоставляется бесплатно.</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Порядок, размер и основания взимания платы при предоставлении муниципальной услуги законодательством не предусмотрены.</w:t>
      </w:r>
    </w:p>
    <w:p w:rsidR="000E4CC3" w:rsidRPr="000E4CC3" w:rsidRDefault="000E4CC3" w:rsidP="000E4CC3">
      <w:pPr>
        <w:pStyle w:val="a4"/>
        <w:shd w:val="clear" w:color="auto" w:fill="auto"/>
        <w:spacing w:before="240" w:after="240" w:line="240" w:lineRule="auto"/>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0E4CC3">
        <w:rPr>
          <w:rStyle w:val="a3"/>
          <w:rFonts w:ascii="Times New Roman" w:hAnsi="Times New Roman" w:cs="Times New Roman"/>
          <w:color w:val="000000"/>
          <w:sz w:val="24"/>
          <w:szCs w:val="24"/>
        </w:rPr>
        <w:lastRenderedPageBreak/>
        <w:t>ВКЛЮЧАЯ ИНФОРМАЦИЮ О МЕТОДИКЕ РАСЧЕТА РАЗМЕРА ТАКОЙ ПЛАТЫ</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Плата за услуги, которые являются необходимыми и обязательными для предоставления муниципальной услуги, отсутствует.</w:t>
      </w:r>
    </w:p>
    <w:p w:rsidR="000E4CC3" w:rsidRPr="000E4CC3" w:rsidRDefault="000E4CC3" w:rsidP="000E4CC3">
      <w:pPr>
        <w:pStyle w:val="a4"/>
        <w:shd w:val="clear" w:color="auto" w:fill="auto"/>
        <w:spacing w:before="240" w:after="240" w:line="240" w:lineRule="auto"/>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16. МАКСИМАЛЬНЫЙ СРОК ОЖИДАНИЯ В ОЧЕРЕДИ ПРИ ПОДАЧЕ ЗАЯВКИ О ПРЕДОСТАВЛЕНИИ МУНИЦИПАЛЬНОЙ УСЛУГИ И ПРИ ПОЛУЧЕНИИ РЕЗУЛЬТАТА ПРЕДОСТАВЛЕНИЯ ТАКОЙ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Максимальное время ожидания в очереди при подаче заявки для предоставления муниципальной услуги не превышает 15 минут.</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Максимальное время ожидания в очереди при получении результата предоставления муниципальной услуги не превышает 15 минут.</w:t>
      </w:r>
    </w:p>
    <w:p w:rsidR="000E4CC3" w:rsidRPr="000E4CC3" w:rsidRDefault="000E4CC3" w:rsidP="000E4CC3">
      <w:pPr>
        <w:pStyle w:val="a4"/>
        <w:shd w:val="clear" w:color="auto" w:fill="auto"/>
        <w:spacing w:before="240" w:after="240" w:line="240" w:lineRule="auto"/>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17. СРОК И ПОРЯДОК РЕГИСТРАЦИИ ЗАЯВКИ ЗАЯВИТЕЛЯ О ПРЕДОСТАВЛЕНИИ МУНИЦИПАЛЬНОЙ УСЛУГИ, В ТОМ ЧИСЛЕ</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В ЭЛЕКТРОННОЙ ФОРМЕ</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Регистрацию заявки о предоставлении муниципальной услуги осуществляет должностное лицо уполномоченного органа, ответственное за регистрацию заявки социально ориентированных некоммерческих организаций.</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Максимальное время регистрации заявки о предоставлении муниципальной услуги составляет 15 минут.</w:t>
      </w:r>
    </w:p>
    <w:p w:rsidR="000E4CC3" w:rsidRPr="000E4CC3" w:rsidRDefault="000E4CC3" w:rsidP="000E4CC3">
      <w:pPr>
        <w:pStyle w:val="a4"/>
        <w:shd w:val="clear" w:color="auto" w:fill="auto"/>
        <w:spacing w:before="240" w:after="240" w:line="240" w:lineRule="auto"/>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18. ТРЕБОВАНИЯ К ПОМЕЩЕНИЯМ, В КОТОРЫХ ПРЕДОСТАВЛЯЕТСЯ</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МУНИЦИПАЛЬНАЯ УСЛУГА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rPr>
        <w:t xml:space="preserve">В целях обеспечения </w:t>
      </w:r>
      <w:r w:rsidRPr="000E4CC3">
        <w:rPr>
          <w:rFonts w:ascii="Times New Roman" w:eastAsia="Calibri" w:hAnsi="Times New Roman" w:cs="Times New Roman"/>
          <w:color w:val="000000"/>
          <w:sz w:val="24"/>
          <w:szCs w:val="24"/>
        </w:rPr>
        <w:t>заявителям из числа инвалидов</w:t>
      </w:r>
      <w:r w:rsidRPr="000E4CC3">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0E4CC3" w:rsidRPr="000E4CC3" w:rsidRDefault="000E4CC3" w:rsidP="000E4CC3">
      <w:pPr>
        <w:autoSpaceDE w:val="0"/>
        <w:autoSpaceDN w:val="0"/>
        <w:adjustRightInd w:val="0"/>
        <w:ind w:firstLine="709"/>
        <w:jc w:val="both"/>
      </w:pPr>
      <w:r w:rsidRPr="000E4CC3">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0E4CC3">
        <w:rPr>
          <w:rFonts w:eastAsia="Calibri"/>
        </w:rPr>
        <w:t xml:space="preserve"> посадки в транспортное средство и высадки из него</w:t>
      </w:r>
      <w:r w:rsidRPr="000E4CC3">
        <w:t>, в том числе с использованием кресла-коляски;</w:t>
      </w:r>
    </w:p>
    <w:p w:rsidR="000E4CC3" w:rsidRPr="000E4CC3" w:rsidRDefault="000E4CC3" w:rsidP="000E4CC3">
      <w:pPr>
        <w:autoSpaceDE w:val="0"/>
        <w:autoSpaceDN w:val="0"/>
        <w:adjustRightInd w:val="0"/>
        <w:ind w:firstLine="709"/>
        <w:jc w:val="both"/>
        <w:rPr>
          <w:rFonts w:eastAsia="Calibri"/>
        </w:rPr>
      </w:pPr>
      <w:r w:rsidRPr="000E4CC3">
        <w:rPr>
          <w:rFonts w:eastAsia="Calibri"/>
        </w:rPr>
        <w:t xml:space="preserve">сопровождение </w:t>
      </w:r>
      <w:r w:rsidRPr="000E4CC3">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0E4CC3">
        <w:rPr>
          <w:rFonts w:eastAsia="Calibri"/>
        </w:rPr>
        <w:t>;</w:t>
      </w:r>
    </w:p>
    <w:p w:rsidR="000E4CC3" w:rsidRPr="000E4CC3" w:rsidRDefault="000E4CC3" w:rsidP="000E4CC3">
      <w:pPr>
        <w:autoSpaceDE w:val="0"/>
        <w:autoSpaceDN w:val="0"/>
        <w:adjustRightInd w:val="0"/>
        <w:ind w:firstLine="709"/>
        <w:jc w:val="both"/>
        <w:rPr>
          <w:rFonts w:eastAsia="Calibri"/>
        </w:rPr>
      </w:pPr>
      <w:r w:rsidRPr="000E4CC3">
        <w:rPr>
          <w:rFonts w:eastAsia="Calibri"/>
        </w:rPr>
        <w:t xml:space="preserve">содействие при входе в здание </w:t>
      </w:r>
      <w:r w:rsidRPr="000E4CC3">
        <w:t>уполномоченного органа</w:t>
      </w:r>
      <w:r w:rsidRPr="000E4CC3">
        <w:rPr>
          <w:rFonts w:eastAsia="Calibri"/>
        </w:rPr>
        <w:t xml:space="preserve"> и выходе из него, информирование о доступных маршрутах общественного транспорта</w:t>
      </w:r>
      <w:r w:rsidRPr="000E4CC3">
        <w:t xml:space="preserve">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0E4CC3">
        <w:rPr>
          <w:rFonts w:eastAsia="Calibri"/>
        </w:rPr>
        <w:t>;</w:t>
      </w:r>
    </w:p>
    <w:p w:rsidR="000E4CC3" w:rsidRPr="000E4CC3" w:rsidRDefault="000E4CC3" w:rsidP="000E4CC3">
      <w:pPr>
        <w:autoSpaceDE w:val="0"/>
        <w:autoSpaceDN w:val="0"/>
        <w:adjustRightInd w:val="0"/>
        <w:ind w:firstLine="709"/>
        <w:jc w:val="both"/>
      </w:pPr>
      <w:proofErr w:type="gramStart"/>
      <w:r w:rsidRPr="000E4CC3">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w:t>
      </w:r>
      <w:r w:rsidRPr="000E4CC3">
        <w:lastRenderedPageBreak/>
        <w:t xml:space="preserve">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0E4CC3" w:rsidRPr="000E4CC3" w:rsidRDefault="000E4CC3" w:rsidP="000E4CC3">
      <w:pPr>
        <w:autoSpaceDE w:val="0"/>
        <w:autoSpaceDN w:val="0"/>
        <w:adjustRightInd w:val="0"/>
        <w:ind w:firstLine="709"/>
        <w:jc w:val="both"/>
        <w:rPr>
          <w:strike/>
        </w:rPr>
      </w:pPr>
      <w:r w:rsidRPr="000E4CC3">
        <w:t xml:space="preserve">допуск </w:t>
      </w:r>
      <w:r w:rsidRPr="000E4CC3">
        <w:rPr>
          <w:rFonts w:eastAsia="Calibri"/>
        </w:rPr>
        <w:t xml:space="preserve">в </w:t>
      </w:r>
      <w:r w:rsidRPr="000E4CC3">
        <w:t xml:space="preserve">уполномоченный орган </w:t>
      </w:r>
      <w:proofErr w:type="spellStart"/>
      <w:r w:rsidRPr="000E4CC3">
        <w:t>сурдопереводчика</w:t>
      </w:r>
      <w:proofErr w:type="spellEnd"/>
      <w:r w:rsidRPr="000E4CC3">
        <w:t xml:space="preserve"> и </w:t>
      </w:r>
      <w:proofErr w:type="spellStart"/>
      <w:r w:rsidRPr="000E4CC3">
        <w:t>тифлосурдопереводчика</w:t>
      </w:r>
      <w:proofErr w:type="spellEnd"/>
      <w:r w:rsidRPr="000E4CC3">
        <w:t xml:space="preserve">;  </w:t>
      </w:r>
    </w:p>
    <w:p w:rsidR="000E4CC3" w:rsidRPr="000E4CC3" w:rsidRDefault="000E4CC3" w:rsidP="000E4CC3">
      <w:pPr>
        <w:pStyle w:val="ConsPlusNormal"/>
        <w:ind w:firstLine="709"/>
        <w:jc w:val="both"/>
        <w:rPr>
          <w:rFonts w:ascii="Times New Roman" w:eastAsia="Calibri" w:hAnsi="Times New Roman" w:cs="Times New Roman"/>
          <w:sz w:val="24"/>
          <w:szCs w:val="24"/>
        </w:rPr>
      </w:pPr>
      <w:r w:rsidRPr="000E4CC3">
        <w:rPr>
          <w:rFonts w:ascii="Times New Roman" w:eastAsia="Calibri" w:hAnsi="Times New Roman" w:cs="Times New Roman"/>
          <w:color w:val="000000"/>
          <w:sz w:val="24"/>
          <w:szCs w:val="24"/>
        </w:rPr>
        <w:t xml:space="preserve">допуск в </w:t>
      </w:r>
      <w:r w:rsidRPr="000E4CC3">
        <w:rPr>
          <w:rFonts w:ascii="Times New Roman" w:hAnsi="Times New Roman" w:cs="Times New Roman"/>
          <w:sz w:val="24"/>
          <w:szCs w:val="24"/>
        </w:rPr>
        <w:t>уполномоченный орган</w:t>
      </w:r>
      <w:r w:rsidRPr="000E4CC3">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0E4CC3">
        <w:rPr>
          <w:rFonts w:ascii="Times New Roman" w:eastAsia="Calibri" w:hAnsi="Times New Roman" w:cs="Times New Roman"/>
          <w:sz w:val="24"/>
          <w:szCs w:val="24"/>
        </w:rPr>
        <w:t xml:space="preserve">по форме и в порядке, </w:t>
      </w:r>
      <w:proofErr w:type="gramStart"/>
      <w:r w:rsidRPr="000E4CC3">
        <w:rPr>
          <w:rFonts w:ascii="Times New Roman" w:eastAsia="Calibri" w:hAnsi="Times New Roman" w:cs="Times New Roman"/>
          <w:sz w:val="24"/>
          <w:szCs w:val="24"/>
        </w:rPr>
        <w:t>определенными</w:t>
      </w:r>
      <w:proofErr w:type="gramEnd"/>
      <w:r w:rsidRPr="000E4CC3">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E4CC3">
        <w:rPr>
          <w:rFonts w:ascii="Times New Roman" w:hAnsi="Times New Roman" w:cs="Times New Roman"/>
          <w:sz w:val="24"/>
          <w:szCs w:val="24"/>
        </w:rPr>
        <w:t>это</w:t>
      </w:r>
      <w:proofErr w:type="gramEnd"/>
      <w:r w:rsidRPr="000E4CC3">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E4CC3">
        <w:rPr>
          <w:rFonts w:ascii="Times New Roman" w:hAnsi="Times New Roman" w:cs="Times New Roman"/>
          <w:sz w:val="24"/>
          <w:szCs w:val="24"/>
        </w:rPr>
        <w:t>режиме</w:t>
      </w:r>
      <w:proofErr w:type="gramEnd"/>
      <w:r w:rsidRPr="000E4CC3">
        <w:rPr>
          <w:rFonts w:ascii="Times New Roman" w:hAnsi="Times New Roman" w:cs="Times New Roman"/>
          <w:sz w:val="24"/>
          <w:szCs w:val="24"/>
        </w:rPr>
        <w:t>.</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Прием граждан осуществляется в кабинетах уполномоченного органа.</w:t>
      </w:r>
    </w:p>
    <w:p w:rsidR="000E4CC3" w:rsidRPr="000E4CC3" w:rsidRDefault="000E4CC3" w:rsidP="000E4CC3">
      <w:pPr>
        <w:pStyle w:val="a4"/>
        <w:shd w:val="clear" w:color="auto" w:fill="auto"/>
        <w:spacing w:before="0" w:after="0" w:line="278" w:lineRule="exact"/>
        <w:ind w:left="40" w:right="20" w:firstLine="540"/>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Вход в кабинет уполномоченного органа оборудуется информационной табличкой (вывеской) с указанием номера кабинета.</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Места ожидания должны соответствовать комфортным условиям для граждан и оптимальным условиям работы должностных лиц уполномоченного органа.</w:t>
      </w:r>
    </w:p>
    <w:p w:rsidR="000E4CC3" w:rsidRPr="000E4CC3" w:rsidRDefault="000E4CC3" w:rsidP="000E4CC3">
      <w:pPr>
        <w:pStyle w:val="a4"/>
        <w:shd w:val="clear" w:color="auto" w:fill="auto"/>
        <w:spacing w:before="0" w:after="184" w:line="278" w:lineRule="exact"/>
        <w:ind w:left="40" w:right="20" w:firstLine="540"/>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креслами, столами для заполнения документов.</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proofErr w:type="gramStart"/>
      <w:r w:rsidRPr="000E4CC3">
        <w:rPr>
          <w:rStyle w:val="a3"/>
          <w:rFonts w:ascii="Times New Roman" w:hAnsi="Times New Roman" w:cs="Times New Roman"/>
          <w:color w:val="000000"/>
          <w:sz w:val="24"/>
          <w:szCs w:val="24"/>
        </w:rPr>
        <w:t>Основными показателями доступности и качества муниципальной услуги являются соблюдение требований к местам предоставления муниципальной услуги, их транспортной доступности и качества, среднее время ожидания в очереди при подаче документов, количество взаимодействий заявителя с должностными лицами уполномоченного органа и их продолжительность, количество обращений об обжаловании решений и действий (бездействия) уполномоченного органа, возможность получения информации о ходе предоставления муниципальной услуги, в том числе</w:t>
      </w:r>
      <w:proofErr w:type="gramEnd"/>
      <w:r w:rsidRPr="000E4CC3">
        <w:rPr>
          <w:rStyle w:val="a3"/>
          <w:rFonts w:ascii="Times New Roman" w:hAnsi="Times New Roman" w:cs="Times New Roman"/>
          <w:color w:val="000000"/>
          <w:sz w:val="24"/>
          <w:szCs w:val="24"/>
        </w:rPr>
        <w:t xml:space="preserve"> с использованием информационно</w:t>
      </w:r>
      <w:r w:rsidRPr="000E4CC3">
        <w:rPr>
          <w:rStyle w:val="a3"/>
          <w:rFonts w:ascii="Times New Roman" w:hAnsi="Times New Roman" w:cs="Times New Roman"/>
          <w:color w:val="000000"/>
          <w:sz w:val="24"/>
          <w:szCs w:val="24"/>
        </w:rPr>
        <w:softHyphen/>
        <w:t>-телекоммуникационных технологий.</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Основными требованиями к качеству рассмотрения обращений заявителей или их представителей являются:</w:t>
      </w:r>
    </w:p>
    <w:p w:rsidR="000E4CC3" w:rsidRPr="000E4CC3" w:rsidRDefault="000E4CC3" w:rsidP="000E4CC3">
      <w:pPr>
        <w:pStyle w:val="a4"/>
        <w:numPr>
          <w:ilvl w:val="0"/>
          <w:numId w:val="41"/>
        </w:numPr>
        <w:shd w:val="clear" w:color="auto" w:fill="auto"/>
        <w:tabs>
          <w:tab w:val="left" w:pos="851"/>
        </w:tabs>
        <w:spacing w:before="0" w:after="0" w:line="283" w:lineRule="exact"/>
        <w:ind w:left="0" w:right="2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достоверность предоставляемой заявителям или их представителям информации о ходе рассмотрения обращения;</w:t>
      </w:r>
    </w:p>
    <w:p w:rsidR="000E4CC3" w:rsidRPr="000E4CC3" w:rsidRDefault="000E4CC3" w:rsidP="000E4CC3">
      <w:pPr>
        <w:pStyle w:val="a4"/>
        <w:numPr>
          <w:ilvl w:val="0"/>
          <w:numId w:val="41"/>
        </w:numPr>
        <w:shd w:val="clear" w:color="auto" w:fill="auto"/>
        <w:tabs>
          <w:tab w:val="left" w:pos="851"/>
        </w:tabs>
        <w:spacing w:before="0" w:after="0" w:line="283" w:lineRule="exact"/>
        <w:ind w:left="0" w:right="2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полнота информирования заявителей или их представителей о ходе рассмотрения обращения;</w:t>
      </w:r>
    </w:p>
    <w:p w:rsidR="000E4CC3" w:rsidRPr="000E4CC3" w:rsidRDefault="000E4CC3" w:rsidP="000E4CC3">
      <w:pPr>
        <w:pStyle w:val="a4"/>
        <w:numPr>
          <w:ilvl w:val="0"/>
          <w:numId w:val="41"/>
        </w:numPr>
        <w:shd w:val="clear" w:color="auto" w:fill="auto"/>
        <w:tabs>
          <w:tab w:val="left" w:pos="851"/>
        </w:tabs>
        <w:spacing w:before="0" w:after="0" w:line="278" w:lineRule="exact"/>
        <w:ind w:left="0" w:right="1" w:firstLine="567"/>
        <w:jc w:val="both"/>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 xml:space="preserve">наглядность форм предоставляемой информации об административных процедурах; </w:t>
      </w:r>
    </w:p>
    <w:p w:rsidR="000E4CC3" w:rsidRPr="000E4CC3" w:rsidRDefault="000E4CC3" w:rsidP="000E4CC3">
      <w:pPr>
        <w:pStyle w:val="a4"/>
        <w:numPr>
          <w:ilvl w:val="0"/>
          <w:numId w:val="41"/>
        </w:numPr>
        <w:shd w:val="clear" w:color="auto" w:fill="auto"/>
        <w:tabs>
          <w:tab w:val="left" w:pos="851"/>
        </w:tabs>
        <w:spacing w:before="0" w:after="0" w:line="240" w:lineRule="auto"/>
        <w:ind w:left="0" w:right="1"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lastRenderedPageBreak/>
        <w:t>удобство и доступность получения заявителями или их представителями информации о порядке предоставления муниципальной услуги;</w:t>
      </w:r>
    </w:p>
    <w:p w:rsidR="000E4CC3" w:rsidRPr="000E4CC3" w:rsidRDefault="000E4CC3" w:rsidP="000E4CC3">
      <w:pPr>
        <w:pStyle w:val="a4"/>
        <w:numPr>
          <w:ilvl w:val="0"/>
          <w:numId w:val="41"/>
        </w:numPr>
        <w:shd w:val="clear" w:color="auto" w:fill="auto"/>
        <w:tabs>
          <w:tab w:val="left" w:pos="851"/>
        </w:tabs>
        <w:spacing w:before="0" w:after="0" w:line="240" w:lineRule="auto"/>
        <w:ind w:left="0" w:right="20" w:firstLine="567"/>
        <w:jc w:val="both"/>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оперативность вынесения решения в отношении рассматриваемого обращения;</w:t>
      </w:r>
    </w:p>
    <w:p w:rsidR="000E4CC3" w:rsidRPr="000E4CC3" w:rsidRDefault="000E4CC3" w:rsidP="000E4CC3">
      <w:pPr>
        <w:pStyle w:val="a4"/>
        <w:numPr>
          <w:ilvl w:val="0"/>
          <w:numId w:val="41"/>
        </w:numPr>
        <w:shd w:val="clear" w:color="auto" w:fill="auto"/>
        <w:tabs>
          <w:tab w:val="left" w:pos="851"/>
        </w:tabs>
        <w:spacing w:before="0" w:after="0" w:line="240" w:lineRule="auto"/>
        <w:ind w:left="0" w:right="2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соблюдение требований, установленных нормативными правовыми актами, регулирующими предоставление услуги.</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20. ИНЫЕ ТРЕБОВАНИЯ, В ТОМ ЧИСЛЕ УЧИТЫВАЮЩИЕ ОСОБЕННОСТИ ПРЕДОСТАВЛЕНИЯ МУНИЦИПАЛЬНОЙ УСЛУГИ В МНОГОФУНКЦИОНАЛЬНЫХ</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ЦЕНТРАХ ПРЕДОСТАВЛЕНИЯ ГОСУДАРСТВЕННЫХ И МУНИЦИПАЛЬНЫХ УСЛУГ И ОСОБЕННОСТИ ПРЕДОСТАВЛЕНИЯ МУНИЦИПАЛЬНОЙ УСЛУГИ В ЭЛЕКТРОННОЙ ФОРМЕ</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2 этапа:</w:t>
      </w:r>
    </w:p>
    <w:p w:rsidR="000E4CC3" w:rsidRPr="000E4CC3" w:rsidRDefault="000E4CC3" w:rsidP="000E4CC3">
      <w:pPr>
        <w:pStyle w:val="a4"/>
        <w:shd w:val="clear" w:color="auto" w:fill="auto"/>
        <w:spacing w:before="0" w:after="0" w:line="278" w:lineRule="exact"/>
        <w:ind w:left="40" w:right="20" w:firstLine="580"/>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1этап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://38.</w:t>
        </w:r>
        <w:proofErr w:type="spellStart"/>
        <w:r w:rsidRPr="000E4CC3">
          <w:rPr>
            <w:rStyle w:val="a5"/>
            <w:rFonts w:ascii="Times New Roman" w:hAnsi="Times New Roman" w:cs="Times New Roman"/>
            <w:sz w:val="24"/>
            <w:szCs w:val="24"/>
            <w:lang w:val="en-US"/>
          </w:rPr>
          <w:t>gosuslugi</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ru</w:t>
        </w:r>
        <w:proofErr w:type="spellEnd"/>
      </w:hyperlink>
      <w:r w:rsidRPr="000E4CC3">
        <w:rPr>
          <w:rFonts w:ascii="Times New Roman" w:hAnsi="Times New Roman" w:cs="Times New Roman"/>
          <w:color w:val="000000"/>
          <w:sz w:val="24"/>
          <w:szCs w:val="24"/>
        </w:rPr>
        <w:t xml:space="preserve"> </w:t>
      </w:r>
    </w:p>
    <w:p w:rsidR="000E4CC3" w:rsidRPr="000E4CC3" w:rsidRDefault="000E4CC3" w:rsidP="000E4CC3">
      <w:pPr>
        <w:pStyle w:val="a4"/>
        <w:shd w:val="clear" w:color="auto" w:fill="auto"/>
        <w:spacing w:before="0" w:after="0" w:line="240" w:lineRule="auto"/>
        <w:ind w:left="40" w:right="23" w:firstLine="578"/>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 региональной государственной информационной системы «Региональный портал государственных и муниципальных услуг Иркутской области» в информационно-</w:t>
      </w:r>
      <w:r w:rsidRPr="000E4CC3">
        <w:rPr>
          <w:rStyle w:val="a3"/>
          <w:rFonts w:ascii="Times New Roman" w:hAnsi="Times New Roman" w:cs="Times New Roman"/>
          <w:color w:val="000000"/>
          <w:sz w:val="24"/>
          <w:szCs w:val="24"/>
        </w:rPr>
        <w:softHyphen/>
        <w:t xml:space="preserve">телекоммуникационной сети «Интернет» - </w:t>
      </w:r>
      <w:hyperlink r:id="rId12"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://38.</w:t>
        </w:r>
        <w:proofErr w:type="spellStart"/>
        <w:r w:rsidRPr="000E4CC3">
          <w:rPr>
            <w:rStyle w:val="a5"/>
            <w:rFonts w:ascii="Times New Roman" w:hAnsi="Times New Roman" w:cs="Times New Roman"/>
            <w:sz w:val="24"/>
            <w:szCs w:val="24"/>
            <w:lang w:val="en-US"/>
          </w:rPr>
          <w:t>gosuslugi</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ru</w:t>
        </w:r>
        <w:proofErr w:type="spellEnd"/>
      </w:hyperlink>
      <w:r w:rsidRPr="000E4CC3">
        <w:rPr>
          <w:rFonts w:ascii="Times New Roman" w:hAnsi="Times New Roman" w:cs="Times New Roman"/>
          <w:color w:val="000000"/>
          <w:sz w:val="24"/>
          <w:szCs w:val="24"/>
        </w:rPr>
        <w:t xml:space="preserve"> </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proofErr w:type="gramStart"/>
      <w:r w:rsidRPr="000E4CC3">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E4CC3">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0E4CC3" w:rsidRPr="000E4CC3" w:rsidRDefault="000E4CC3" w:rsidP="000E4CC3">
      <w:pPr>
        <w:pStyle w:val="a4"/>
        <w:shd w:val="clear" w:color="auto" w:fill="auto"/>
        <w:spacing w:before="240" w:after="240" w:line="240" w:lineRule="auto"/>
        <w:ind w:right="23"/>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Раздел III. СОСТАВ, ПОСЛЕДОВАТЕЛЬНОСТЬ И СРОКИ ВЫПОЛНЕНИЯ АДМИНИСТРАТИВНЫХ ПРОЦЕДУР (ДЕЙСТВИЙ), ТРЕБОВАНИЯ К ПОРЯДКУ ИХ</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ВЫПОЛНЕНИЯ</w:t>
      </w:r>
    </w:p>
    <w:p w:rsidR="000E4CC3" w:rsidRPr="000E4CC3" w:rsidRDefault="000E4CC3" w:rsidP="000E4CC3">
      <w:pPr>
        <w:autoSpaceDE w:val="0"/>
        <w:autoSpaceDN w:val="0"/>
        <w:adjustRightInd w:val="0"/>
        <w:spacing w:after="240"/>
        <w:ind w:firstLine="709"/>
        <w:jc w:val="center"/>
      </w:pPr>
      <w:r w:rsidRPr="000E4CC3">
        <w:t>Глава 21. СОСТАВ И ПОСЛЕДОВАТЕЛЬНОСТЬ АДМИНИСТРАТИВНЫХ ПРОЦЕДУР</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0E4CC3" w:rsidRPr="000E4CC3" w:rsidRDefault="000E4CC3" w:rsidP="000E4CC3">
      <w:pPr>
        <w:pStyle w:val="a4"/>
        <w:numPr>
          <w:ilvl w:val="0"/>
          <w:numId w:val="28"/>
        </w:numPr>
        <w:shd w:val="clear" w:color="auto" w:fill="auto"/>
        <w:tabs>
          <w:tab w:val="left" w:pos="846"/>
          <w:tab w:val="num" w:pos="905"/>
        </w:tabs>
        <w:spacing w:before="0" w:after="0" w:line="274" w:lineRule="exact"/>
        <w:ind w:left="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прием, регистрация заявки на распространение социальной рекламы от социально ориентированных некоммерческих организаций должностным лицом уполномоченного органа;</w:t>
      </w:r>
    </w:p>
    <w:p w:rsidR="000E4CC3" w:rsidRPr="000E4CC3" w:rsidRDefault="000E4CC3" w:rsidP="000E4CC3">
      <w:pPr>
        <w:pStyle w:val="a4"/>
        <w:numPr>
          <w:ilvl w:val="0"/>
          <w:numId w:val="28"/>
        </w:numPr>
        <w:shd w:val="clear" w:color="auto" w:fill="auto"/>
        <w:tabs>
          <w:tab w:val="left" w:pos="836"/>
          <w:tab w:val="num" w:pos="905"/>
        </w:tabs>
        <w:spacing w:before="0" w:after="0" w:line="274" w:lineRule="exact"/>
        <w:ind w:left="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рассмотрение поступившей заявки на заседании экспертного совета в целях принятия решения о возможности проведения социальной рекламы по поданной заявке или об отказе в предоставлении муниципальной услуги;</w:t>
      </w:r>
    </w:p>
    <w:p w:rsidR="000E4CC3" w:rsidRPr="000E4CC3" w:rsidRDefault="000E4CC3" w:rsidP="000E4CC3">
      <w:pPr>
        <w:pStyle w:val="a4"/>
        <w:numPr>
          <w:ilvl w:val="0"/>
          <w:numId w:val="28"/>
        </w:numPr>
        <w:shd w:val="clear" w:color="auto" w:fill="auto"/>
        <w:tabs>
          <w:tab w:val="left" w:pos="836"/>
          <w:tab w:val="num" w:pos="905"/>
        </w:tabs>
        <w:spacing w:before="0" w:after="0" w:line="274" w:lineRule="exact"/>
        <w:ind w:left="0" w:firstLine="543"/>
        <w:jc w:val="both"/>
        <w:rPr>
          <w:rStyle w:val="a3"/>
          <w:rFonts w:ascii="Times New Roman" w:hAnsi="Times New Roman" w:cs="Times New Roman"/>
          <w:sz w:val="24"/>
          <w:szCs w:val="24"/>
        </w:rPr>
      </w:pPr>
      <w:r w:rsidRPr="000E4CC3">
        <w:rPr>
          <w:rStyle w:val="a3"/>
          <w:rFonts w:ascii="Times New Roman" w:hAnsi="Times New Roman" w:cs="Times New Roman"/>
          <w:color w:val="000000"/>
          <w:sz w:val="24"/>
          <w:szCs w:val="24"/>
        </w:rPr>
        <w:t>разработка проекта социальной рекламы и его рассмотрение экспертным советом;</w:t>
      </w:r>
    </w:p>
    <w:p w:rsidR="000E4CC3" w:rsidRPr="000E4CC3" w:rsidRDefault="000E4CC3" w:rsidP="000E4CC3">
      <w:pPr>
        <w:pStyle w:val="a4"/>
        <w:numPr>
          <w:ilvl w:val="0"/>
          <w:numId w:val="28"/>
        </w:numPr>
        <w:shd w:val="clear" w:color="auto" w:fill="auto"/>
        <w:tabs>
          <w:tab w:val="left" w:pos="836"/>
          <w:tab w:val="num" w:pos="905"/>
        </w:tabs>
        <w:spacing w:before="0" w:after="0" w:line="274" w:lineRule="exact"/>
        <w:ind w:left="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заключение договоров, обеспечивающих распространение рекламных материалов;</w:t>
      </w:r>
    </w:p>
    <w:p w:rsidR="000E4CC3" w:rsidRPr="000E4CC3" w:rsidRDefault="000E4CC3" w:rsidP="000E4CC3">
      <w:pPr>
        <w:pStyle w:val="a4"/>
        <w:numPr>
          <w:ilvl w:val="0"/>
          <w:numId w:val="28"/>
        </w:numPr>
        <w:shd w:val="clear" w:color="auto" w:fill="auto"/>
        <w:tabs>
          <w:tab w:val="left" w:pos="836"/>
          <w:tab w:val="num" w:pos="905"/>
        </w:tabs>
        <w:spacing w:before="0" w:after="0" w:line="274" w:lineRule="exact"/>
        <w:ind w:left="0" w:firstLine="54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проведение социальной рекламы.</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Блок-схема административных процедур предоставления муниципальной услуги приводится в приложении № 21 к настоящему административному регламенту.</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lastRenderedPageBreak/>
        <w:t>Глава 22. ПРИЕМ  И РЕГИСТРАЦИЯ ЗАЯВОК И ДОКУМЕНТОВ ЗАЯВИТЕЛЯ</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 xml:space="preserve">Извещение о приеме заявок (далее - извещение) размещается в информационно-телекоммуникационной сети «Интернет» на официальном сайте уполномоченного органа </w:t>
      </w:r>
      <w:hyperlink r:id="rId13"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nukut</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irkobl</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ru</w:t>
        </w:r>
        <w:proofErr w:type="spellEnd"/>
      </w:hyperlink>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и публикуется в газете «Свет Октября».</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Основанием для начала предоставления муниципальной услуги является поступление заявки и документов на распространение социальной рекламы от социально ориентированных некоммерческих организаций в уполномоченный орган одним из следующих способов:</w:t>
      </w:r>
    </w:p>
    <w:p w:rsidR="000E4CC3" w:rsidRPr="000E4CC3" w:rsidRDefault="000E4CC3" w:rsidP="000E4CC3">
      <w:pPr>
        <w:pStyle w:val="a4"/>
        <w:numPr>
          <w:ilvl w:val="0"/>
          <w:numId w:val="40"/>
        </w:numPr>
        <w:shd w:val="clear" w:color="auto" w:fill="auto"/>
        <w:tabs>
          <w:tab w:val="left" w:pos="567"/>
          <w:tab w:val="left" w:pos="851"/>
        </w:tabs>
        <w:spacing w:before="0" w:after="0" w:line="274" w:lineRule="exact"/>
        <w:ind w:left="0" w:right="40" w:firstLine="567"/>
        <w:jc w:val="both"/>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посредством личного обращения заявителя или его представителя;</w:t>
      </w:r>
    </w:p>
    <w:p w:rsidR="000E4CC3" w:rsidRPr="000E4CC3" w:rsidRDefault="000E4CC3" w:rsidP="000E4CC3">
      <w:pPr>
        <w:pStyle w:val="a4"/>
        <w:numPr>
          <w:ilvl w:val="0"/>
          <w:numId w:val="40"/>
        </w:numPr>
        <w:shd w:val="clear" w:color="auto" w:fill="auto"/>
        <w:tabs>
          <w:tab w:val="left" w:pos="567"/>
          <w:tab w:val="left" w:pos="851"/>
        </w:tabs>
        <w:spacing w:before="0" w:after="0" w:line="274" w:lineRule="exact"/>
        <w:ind w:left="0" w:right="40" w:firstLine="567"/>
        <w:jc w:val="both"/>
        <w:rPr>
          <w:rFonts w:ascii="Times New Roman" w:hAnsi="Times New Roman" w:cs="Times New Roman"/>
          <w:sz w:val="24"/>
          <w:szCs w:val="24"/>
        </w:rPr>
      </w:pPr>
      <w:r w:rsidRPr="000E4CC3">
        <w:rPr>
          <w:rFonts w:ascii="Times New Roman" w:hAnsi="Times New Roman" w:cs="Times New Roman"/>
          <w:sz w:val="24"/>
          <w:szCs w:val="24"/>
        </w:rPr>
        <w:t>посредством почтового отправления;</w:t>
      </w:r>
    </w:p>
    <w:p w:rsidR="000E4CC3" w:rsidRPr="000E4CC3" w:rsidRDefault="000E4CC3" w:rsidP="000E4CC3">
      <w:pPr>
        <w:pStyle w:val="ConsPlusNormal"/>
        <w:numPr>
          <w:ilvl w:val="0"/>
          <w:numId w:val="40"/>
        </w:numPr>
        <w:tabs>
          <w:tab w:val="left" w:pos="567"/>
          <w:tab w:val="left" w:pos="851"/>
        </w:tabs>
        <w:ind w:left="0" w:firstLine="567"/>
        <w:jc w:val="both"/>
        <w:rPr>
          <w:rFonts w:ascii="Times New Roman" w:hAnsi="Times New Roman" w:cs="Times New Roman"/>
          <w:sz w:val="24"/>
          <w:szCs w:val="24"/>
        </w:rPr>
      </w:pPr>
      <w:r w:rsidRPr="000E4CC3">
        <w:rPr>
          <w:rFonts w:ascii="Times New Roman" w:hAnsi="Times New Roman" w:cs="Times New Roman"/>
          <w:sz w:val="24"/>
          <w:szCs w:val="24"/>
        </w:rPr>
        <w:t xml:space="preserve">по электронной почте с использованием </w:t>
      </w:r>
      <w:r w:rsidRPr="000E4CC3">
        <w:rPr>
          <w:rStyle w:val="a3"/>
          <w:rFonts w:ascii="Times New Roman" w:hAnsi="Times New Roman" w:cs="Times New Roman"/>
          <w:color w:val="000000"/>
          <w:sz w:val="24"/>
          <w:szCs w:val="24"/>
        </w:rPr>
        <w:t xml:space="preserve">информационно-телекоммуникационной </w:t>
      </w:r>
      <w:r w:rsidRPr="000E4CC3">
        <w:rPr>
          <w:rFonts w:ascii="Times New Roman" w:hAnsi="Times New Roman" w:cs="Times New Roman"/>
          <w:sz w:val="24"/>
          <w:szCs w:val="24"/>
        </w:rPr>
        <w:t>сети «Интернет»;</w:t>
      </w:r>
    </w:p>
    <w:p w:rsidR="000E4CC3" w:rsidRPr="000E4CC3" w:rsidRDefault="000E4CC3" w:rsidP="000E4CC3">
      <w:pPr>
        <w:pStyle w:val="ConsPlusNormal"/>
        <w:numPr>
          <w:ilvl w:val="0"/>
          <w:numId w:val="40"/>
        </w:numPr>
        <w:tabs>
          <w:tab w:val="left" w:pos="567"/>
          <w:tab w:val="left" w:pos="851"/>
        </w:tabs>
        <w:ind w:left="0" w:firstLine="567"/>
        <w:jc w:val="both"/>
        <w:rPr>
          <w:rFonts w:ascii="Times New Roman" w:hAnsi="Times New Roman" w:cs="Times New Roman"/>
          <w:sz w:val="24"/>
          <w:szCs w:val="24"/>
        </w:rPr>
      </w:pPr>
      <w:r w:rsidRPr="000E4CC3">
        <w:rPr>
          <w:rFonts w:ascii="Times New Roman" w:hAnsi="Times New Roman" w:cs="Times New Roman"/>
          <w:color w:val="000000"/>
          <w:sz w:val="24"/>
          <w:szCs w:val="24"/>
        </w:rPr>
        <w:t xml:space="preserve">в форме электронного </w:t>
      </w:r>
      <w:r w:rsidRPr="000E4CC3">
        <w:rPr>
          <w:rFonts w:ascii="Times New Roman" w:hAnsi="Times New Roman" w:cs="Times New Roman"/>
          <w:sz w:val="24"/>
          <w:szCs w:val="24"/>
        </w:rPr>
        <w:t>документа с использованием Единого портала.</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58.1. </w:t>
      </w:r>
      <w:r w:rsidRPr="000E4CC3">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58.1.2.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58.1.3. При формировании запроса заявителю обеспечивается:</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б) возможность печати на бумажном носителе копии электронной формы запроса;</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4CC3" w:rsidRPr="000E4CC3" w:rsidRDefault="000E4CC3" w:rsidP="000E4CC3">
      <w:pPr>
        <w:pStyle w:val="ConsPlusNormal"/>
        <w:ind w:firstLine="567"/>
        <w:jc w:val="both"/>
        <w:rPr>
          <w:rFonts w:ascii="Times New Roman" w:hAnsi="Times New Roman" w:cs="Times New Roman"/>
          <w:sz w:val="24"/>
          <w:szCs w:val="24"/>
        </w:rPr>
      </w:pPr>
      <w:proofErr w:type="gramStart"/>
      <w:r w:rsidRPr="000E4CC3">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0E4CC3">
        <w:rPr>
          <w:rFonts w:ascii="Times New Roman" w:hAnsi="Times New Roman" w:cs="Times New Roman"/>
          <w:sz w:val="24"/>
          <w:szCs w:val="24"/>
        </w:rPr>
        <w:t xml:space="preserve"> единой системе идентификац</w:t>
      </w:r>
      <w:proofErr w:type="gramStart"/>
      <w:r w:rsidRPr="000E4CC3">
        <w:rPr>
          <w:rFonts w:ascii="Times New Roman" w:hAnsi="Times New Roman" w:cs="Times New Roman"/>
          <w:sz w:val="24"/>
          <w:szCs w:val="24"/>
        </w:rPr>
        <w:t>ии и ау</w:t>
      </w:r>
      <w:proofErr w:type="gramEnd"/>
      <w:r w:rsidRPr="000E4CC3">
        <w:rPr>
          <w:rFonts w:ascii="Times New Roman" w:hAnsi="Times New Roman" w:cs="Times New Roman"/>
          <w:sz w:val="24"/>
          <w:szCs w:val="24"/>
        </w:rPr>
        <w:t>тентификации;</w:t>
      </w:r>
    </w:p>
    <w:p w:rsidR="000E4CC3" w:rsidRPr="000E4CC3" w:rsidRDefault="000E4CC3" w:rsidP="000E4CC3">
      <w:pPr>
        <w:pStyle w:val="ConsPlusNormal"/>
        <w:ind w:firstLine="567"/>
        <w:jc w:val="both"/>
        <w:rPr>
          <w:rFonts w:ascii="Times New Roman" w:hAnsi="Times New Roman" w:cs="Times New Roman"/>
          <w:sz w:val="24"/>
          <w:szCs w:val="24"/>
        </w:rPr>
      </w:pPr>
      <w:proofErr w:type="spellStart"/>
      <w:r w:rsidRPr="000E4CC3">
        <w:rPr>
          <w:rFonts w:ascii="Times New Roman" w:hAnsi="Times New Roman" w:cs="Times New Roman"/>
          <w:sz w:val="24"/>
          <w:szCs w:val="24"/>
        </w:rPr>
        <w:t>д</w:t>
      </w:r>
      <w:proofErr w:type="spellEnd"/>
      <w:r w:rsidRPr="000E4CC3">
        <w:rPr>
          <w:rFonts w:ascii="Times New Roman" w:hAnsi="Times New Roman" w:cs="Times New Roman"/>
          <w:sz w:val="24"/>
          <w:szCs w:val="24"/>
        </w:rPr>
        <w:t xml:space="preserve">) возможность вернуться на любой из этапов заполнения электронной формы запроса без </w:t>
      </w:r>
      <w:proofErr w:type="gramStart"/>
      <w:r w:rsidRPr="000E4CC3">
        <w:rPr>
          <w:rFonts w:ascii="Times New Roman" w:hAnsi="Times New Roman" w:cs="Times New Roman"/>
          <w:sz w:val="24"/>
          <w:szCs w:val="24"/>
        </w:rPr>
        <w:t>потери</w:t>
      </w:r>
      <w:proofErr w:type="gramEnd"/>
      <w:r w:rsidRPr="000E4CC3">
        <w:rPr>
          <w:rFonts w:ascii="Times New Roman" w:hAnsi="Times New Roman" w:cs="Times New Roman"/>
          <w:sz w:val="24"/>
          <w:szCs w:val="24"/>
        </w:rPr>
        <w:t xml:space="preserve"> ранее введенной информации;</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е) возможность доступа заявителя на Едином портале к ранее поданным им запросам в течение не менее одного года.</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rPr>
        <w:t xml:space="preserve">58.1.4. Сформированный и подписанный </w:t>
      </w:r>
      <w:proofErr w:type="gramStart"/>
      <w:r w:rsidRPr="000E4CC3">
        <w:rPr>
          <w:rFonts w:ascii="Times New Roman" w:hAnsi="Times New Roman" w:cs="Times New Roman"/>
          <w:sz w:val="24"/>
          <w:szCs w:val="24"/>
        </w:rPr>
        <w:t>запрос</w:t>
      </w:r>
      <w:proofErr w:type="gramEnd"/>
      <w:r w:rsidRPr="000E4CC3">
        <w:rPr>
          <w:rFonts w:ascii="Times New Roman" w:hAnsi="Times New Roman" w:cs="Times New Roman"/>
          <w:sz w:val="24"/>
          <w:szCs w:val="24"/>
        </w:rPr>
        <w:t xml:space="preserve"> и иные документы, указанные в пункте 23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0E4CC3" w:rsidRPr="000E4CC3" w:rsidRDefault="000E4CC3" w:rsidP="000E4CC3">
      <w:pPr>
        <w:pStyle w:val="a4"/>
        <w:shd w:val="clear" w:color="auto" w:fill="auto"/>
        <w:tabs>
          <w:tab w:val="left" w:pos="0"/>
        </w:tabs>
        <w:spacing w:before="0" w:after="0" w:line="274" w:lineRule="exact"/>
        <w:ind w:right="40" w:firstLine="567"/>
        <w:jc w:val="both"/>
        <w:rPr>
          <w:rStyle w:val="a3"/>
          <w:rFonts w:ascii="Times New Roman" w:hAnsi="Times New Roman" w:cs="Times New Roman"/>
          <w:color w:val="FF0000"/>
          <w:sz w:val="24"/>
          <w:szCs w:val="24"/>
        </w:rPr>
      </w:pPr>
      <w:r w:rsidRPr="000E4CC3">
        <w:rPr>
          <w:rFonts w:ascii="Times New Roman" w:hAnsi="Times New Roman" w:cs="Times New Roman"/>
          <w:sz w:val="24"/>
          <w:szCs w:val="24"/>
        </w:rPr>
        <w:t>58.1.5.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E4CC3" w:rsidRPr="000E4CC3" w:rsidRDefault="000E4CC3" w:rsidP="000E4CC3">
      <w:pPr>
        <w:pStyle w:val="13"/>
        <w:widowControl w:val="0"/>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E4CC3">
        <w:rPr>
          <w:rFonts w:ascii="Times New Roman" w:hAnsi="Times New Roman" w:cs="Times New Roman"/>
          <w:sz w:val="24"/>
          <w:szCs w:val="24"/>
        </w:rPr>
        <w:t xml:space="preserve">В день поступления заявка регистрируется </w:t>
      </w:r>
      <w:r w:rsidRPr="000E4CC3">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0E4CC3" w:rsidRPr="000E4CC3" w:rsidRDefault="000E4CC3" w:rsidP="000E4CC3">
      <w:pPr>
        <w:pStyle w:val="13"/>
        <w:widowControl w:val="0"/>
        <w:numPr>
          <w:ilvl w:val="0"/>
          <w:numId w:val="17"/>
        </w:numPr>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E4CC3">
        <w:rPr>
          <w:rFonts w:ascii="Times New Roman" w:hAnsi="Times New Roman" w:cs="Times New Roman"/>
          <w:sz w:val="24"/>
          <w:szCs w:val="24"/>
          <w:lang w:eastAsia="en-US"/>
        </w:rPr>
        <w:lastRenderedPageBreak/>
        <w:t xml:space="preserve">Днем обращения заявителя считается дата регистрации в уполномоченном органе заявки и документов. Днем регистрации обращения является день его поступления в уполномоченный орган. </w:t>
      </w:r>
    </w:p>
    <w:p w:rsidR="000E4CC3" w:rsidRPr="000E4CC3" w:rsidRDefault="000E4CC3" w:rsidP="000E4CC3">
      <w:pPr>
        <w:pStyle w:val="13"/>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E4CC3">
        <w:rPr>
          <w:rFonts w:ascii="Times New Roman" w:hAnsi="Times New Roman" w:cs="Times New Roman"/>
          <w:sz w:val="24"/>
          <w:szCs w:val="24"/>
          <w:lang w:eastAsia="en-US"/>
        </w:rPr>
        <w:t>Максимальный срок выполнения данного действия составляет 15 минут.</w:t>
      </w:r>
    </w:p>
    <w:p w:rsidR="000E4CC3" w:rsidRPr="000E4CC3" w:rsidRDefault="000E4CC3" w:rsidP="000E4CC3">
      <w:pPr>
        <w:pStyle w:val="13"/>
        <w:numPr>
          <w:ilvl w:val="0"/>
          <w:numId w:val="17"/>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E4CC3">
        <w:rPr>
          <w:rFonts w:ascii="Times New Roman" w:hAnsi="Times New Roman" w:cs="Times New Roman"/>
          <w:sz w:val="24"/>
          <w:szCs w:val="24"/>
          <w:lang w:eastAsia="en-US"/>
        </w:rPr>
        <w:t>Общий срок приема заявки составляет не более 15 минут.</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Заявитель вправе внести изменения в свою заявку до начала рассмотрения поступившей заявки на заседании экспертного совета.</w:t>
      </w:r>
    </w:p>
    <w:p w:rsidR="000E4CC3" w:rsidRPr="000E4CC3" w:rsidRDefault="000E4CC3" w:rsidP="000E4CC3">
      <w:pPr>
        <w:pStyle w:val="13"/>
        <w:numPr>
          <w:ilvl w:val="0"/>
          <w:numId w:val="17"/>
        </w:numPr>
        <w:tabs>
          <w:tab w:val="left" w:pos="1080"/>
        </w:tabs>
        <w:autoSpaceDE w:val="0"/>
        <w:autoSpaceDN w:val="0"/>
        <w:adjustRightInd w:val="0"/>
        <w:spacing w:after="0" w:line="240" w:lineRule="auto"/>
        <w:ind w:left="0" w:firstLine="567"/>
        <w:jc w:val="both"/>
        <w:rPr>
          <w:rFonts w:ascii="Times New Roman" w:hAnsi="Times New Roman" w:cs="Times New Roman"/>
          <w:sz w:val="24"/>
          <w:szCs w:val="24"/>
          <w:lang w:eastAsia="en-US"/>
        </w:rPr>
      </w:pPr>
      <w:r w:rsidRPr="000E4CC3">
        <w:rPr>
          <w:rFonts w:ascii="Times New Roman" w:hAnsi="Times New Roman" w:cs="Times New Roman"/>
          <w:sz w:val="24"/>
          <w:szCs w:val="24"/>
          <w:lang w:eastAsia="en-US"/>
        </w:rPr>
        <w:t>Результатом административной процедуры по приему и регистрации заявки и документов является зарегистрированная заявка.</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Раздел IV. ФОРМЫ </w:t>
      </w:r>
      <w:proofErr w:type="gramStart"/>
      <w:r w:rsidRPr="000E4CC3">
        <w:rPr>
          <w:rStyle w:val="a3"/>
          <w:rFonts w:ascii="Times New Roman" w:hAnsi="Times New Roman" w:cs="Times New Roman"/>
          <w:color w:val="000000"/>
          <w:sz w:val="24"/>
          <w:szCs w:val="24"/>
        </w:rPr>
        <w:t>КОНТРОЛЯ ЗА</w:t>
      </w:r>
      <w:proofErr w:type="gramEnd"/>
      <w:r w:rsidRPr="000E4CC3">
        <w:rPr>
          <w:rStyle w:val="a3"/>
          <w:rFonts w:ascii="Times New Roman" w:hAnsi="Times New Roman" w:cs="Times New Roman"/>
          <w:color w:val="000000"/>
          <w:sz w:val="24"/>
          <w:szCs w:val="24"/>
        </w:rPr>
        <w:t xml:space="preserve"> ПРЕДОСТАВЛЕНИЕМ МУНИЦИПАЛЬНОЙ УСЛУГИ</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sz w:val="24"/>
          <w:szCs w:val="24"/>
        </w:rPr>
        <w:t>Глава 27.</w:t>
      </w:r>
      <w:r w:rsidRPr="000E4CC3">
        <w:rPr>
          <w:rStyle w:val="a3"/>
          <w:rFonts w:ascii="Times New Roman" w:hAnsi="Times New Roman" w:cs="Times New Roman"/>
          <w:color w:val="FF0000"/>
          <w:sz w:val="24"/>
          <w:szCs w:val="24"/>
        </w:rPr>
        <w:t xml:space="preserve"> </w:t>
      </w:r>
      <w:r w:rsidRPr="000E4CC3">
        <w:rPr>
          <w:rStyle w:val="a3"/>
          <w:rFonts w:ascii="Times New Roman" w:hAnsi="Times New Roman" w:cs="Times New Roman"/>
          <w:color w:val="000000"/>
          <w:sz w:val="24"/>
          <w:szCs w:val="24"/>
        </w:rPr>
        <w:t xml:space="preserve">ПОРЯДОК ОСУЩЕСТВЛЕНИЯ ТЕКУЩЕГО </w:t>
      </w:r>
      <w:proofErr w:type="gramStart"/>
      <w:r w:rsidRPr="000E4CC3">
        <w:rPr>
          <w:rStyle w:val="a3"/>
          <w:rFonts w:ascii="Times New Roman" w:hAnsi="Times New Roman" w:cs="Times New Roman"/>
          <w:color w:val="000000"/>
          <w:sz w:val="24"/>
          <w:szCs w:val="24"/>
        </w:rPr>
        <w:t>КОНТРОЛЯ ЗА</w:t>
      </w:r>
      <w:proofErr w:type="gramEnd"/>
      <w:r w:rsidRPr="000E4CC3">
        <w:rPr>
          <w:rStyle w:val="a3"/>
          <w:rFonts w:ascii="Times New Roman" w:hAnsi="Times New Roman" w:cs="Times New Roman"/>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ИМИ РЕШЕНИЙ</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proofErr w:type="gramStart"/>
      <w:r w:rsidRPr="000E4CC3">
        <w:rPr>
          <w:rStyle w:val="a3"/>
          <w:rFonts w:ascii="Times New Roman" w:hAnsi="Times New Roman" w:cs="Times New Roman"/>
          <w:color w:val="000000"/>
          <w:sz w:val="24"/>
          <w:szCs w:val="24"/>
        </w:rPr>
        <w:t>Текущий контроль за исполнением настоящего административного регламента осуществляется должностными лицами уполномоченного органа, наделенными соответствующими полномочиями, в форме наблюдения за обеспечением полноты и качества предоставления муниципальной услуги, а именно: за выполнением должностными лицами уполномоченного органа установленной последовательности административных процедур, порядка подготовки документов, соблюдением сроков административных процедур, отсутствием обращений (жалоб) заявителей о нарушении настоящего административного регламента, а также в форме проведения соответствующих</w:t>
      </w:r>
      <w:proofErr w:type="gramEnd"/>
      <w:r w:rsidRPr="000E4CC3">
        <w:rPr>
          <w:rStyle w:val="a3"/>
          <w:rFonts w:ascii="Times New Roman" w:hAnsi="Times New Roman" w:cs="Times New Roman"/>
          <w:color w:val="000000"/>
          <w:sz w:val="24"/>
          <w:szCs w:val="24"/>
        </w:rPr>
        <w:t xml:space="preserve"> проверок.</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Основными задачами текущего контроля являются:</w:t>
      </w:r>
    </w:p>
    <w:p w:rsidR="000E4CC3" w:rsidRPr="000E4CC3" w:rsidRDefault="000E4CC3" w:rsidP="000E4CC3">
      <w:pPr>
        <w:pStyle w:val="a4"/>
        <w:numPr>
          <w:ilvl w:val="0"/>
          <w:numId w:val="14"/>
        </w:numPr>
        <w:shd w:val="clear" w:color="auto" w:fill="auto"/>
        <w:tabs>
          <w:tab w:val="left" w:pos="908"/>
        </w:tabs>
        <w:spacing w:before="0" w:after="0" w:line="274" w:lineRule="exact"/>
        <w:ind w:left="20" w:right="20" w:firstLine="52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обеспечение своевременного и качественного предоставления муниципальной услуги;</w:t>
      </w:r>
    </w:p>
    <w:p w:rsidR="000E4CC3" w:rsidRPr="000E4CC3" w:rsidRDefault="000E4CC3" w:rsidP="000E4CC3">
      <w:pPr>
        <w:pStyle w:val="a4"/>
        <w:numPr>
          <w:ilvl w:val="0"/>
          <w:numId w:val="14"/>
        </w:numPr>
        <w:shd w:val="clear" w:color="auto" w:fill="auto"/>
        <w:tabs>
          <w:tab w:val="left" w:pos="884"/>
        </w:tabs>
        <w:spacing w:before="0" w:after="0" w:line="274" w:lineRule="exact"/>
        <w:ind w:left="20" w:firstLine="52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выявление нарушений в сроках и качестве предоставления муниципальной услуги;</w:t>
      </w:r>
    </w:p>
    <w:p w:rsidR="000E4CC3" w:rsidRPr="000E4CC3" w:rsidRDefault="000E4CC3" w:rsidP="000E4CC3">
      <w:pPr>
        <w:pStyle w:val="a4"/>
        <w:numPr>
          <w:ilvl w:val="0"/>
          <w:numId w:val="14"/>
        </w:numPr>
        <w:shd w:val="clear" w:color="auto" w:fill="auto"/>
        <w:tabs>
          <w:tab w:val="left" w:pos="894"/>
        </w:tabs>
        <w:spacing w:before="0" w:after="0" w:line="274" w:lineRule="exact"/>
        <w:ind w:left="20" w:right="20" w:firstLine="52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выявление и устранение причин и условий, способствующих ненадлежащему предоставлению муниципальной услуги;</w:t>
      </w:r>
    </w:p>
    <w:p w:rsidR="000E4CC3" w:rsidRPr="000E4CC3" w:rsidRDefault="000E4CC3" w:rsidP="000E4CC3">
      <w:pPr>
        <w:pStyle w:val="a4"/>
        <w:numPr>
          <w:ilvl w:val="0"/>
          <w:numId w:val="14"/>
        </w:numPr>
        <w:shd w:val="clear" w:color="auto" w:fill="auto"/>
        <w:tabs>
          <w:tab w:val="left" w:pos="884"/>
        </w:tabs>
        <w:spacing w:before="0" w:after="0" w:line="274" w:lineRule="exact"/>
        <w:ind w:left="20" w:firstLine="52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принятие мер по надлежащему предоставлению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Текущий контроль осуществляется на постоянной основе.</w:t>
      </w:r>
    </w:p>
    <w:p w:rsidR="000E4CC3" w:rsidRPr="000E4CC3" w:rsidRDefault="000E4CC3" w:rsidP="000E4CC3">
      <w:pPr>
        <w:pStyle w:val="a4"/>
        <w:shd w:val="clear" w:color="auto" w:fill="auto"/>
        <w:spacing w:before="0" w:after="169" w:line="264" w:lineRule="exact"/>
        <w:ind w:left="20" w:right="20" w:firstLine="523"/>
        <w:jc w:val="both"/>
        <w:rPr>
          <w:rFonts w:ascii="Times New Roman" w:hAnsi="Times New Roman" w:cs="Times New Roman"/>
          <w:sz w:val="24"/>
          <w:szCs w:val="24"/>
        </w:rPr>
      </w:pPr>
      <w:proofErr w:type="gramStart"/>
      <w:r w:rsidRPr="000E4CC3">
        <w:rPr>
          <w:rStyle w:val="a3"/>
          <w:rFonts w:ascii="Times New Roman" w:hAnsi="Times New Roman" w:cs="Times New Roman"/>
          <w:color w:val="000000"/>
          <w:sz w:val="24"/>
          <w:szCs w:val="24"/>
        </w:rPr>
        <w:t>Контроль за</w:t>
      </w:r>
      <w:proofErr w:type="gramEnd"/>
      <w:r w:rsidRPr="000E4CC3">
        <w:rPr>
          <w:rStyle w:val="a3"/>
          <w:rFonts w:ascii="Times New Roman" w:hAnsi="Times New Roman" w:cs="Times New Roman"/>
          <w:color w:val="000000"/>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4CC3">
        <w:rPr>
          <w:rStyle w:val="a3"/>
          <w:rFonts w:ascii="Times New Roman" w:hAnsi="Times New Roman" w:cs="Times New Roman"/>
          <w:color w:val="000000"/>
          <w:sz w:val="24"/>
          <w:szCs w:val="24"/>
        </w:rPr>
        <w:t>КОНТРОЛЯ ЗА</w:t>
      </w:r>
      <w:proofErr w:type="gramEnd"/>
      <w:r w:rsidRPr="000E4CC3">
        <w:rPr>
          <w:rStyle w:val="a3"/>
          <w:rFonts w:ascii="Times New Roman" w:hAnsi="Times New Roman" w:cs="Times New Roman"/>
          <w:color w:val="000000"/>
          <w:sz w:val="24"/>
          <w:szCs w:val="24"/>
        </w:rPr>
        <w:t xml:space="preserve"> ПОЛНОТОЙ И КАЧЕСТВОМ ПРЕДОСТАВЛЕНИЯ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Style w:val="a3"/>
          <w:rFonts w:ascii="Times New Roman" w:hAnsi="Times New Roman" w:cs="Times New Roman"/>
          <w:color w:val="FF0000"/>
          <w:sz w:val="24"/>
          <w:szCs w:val="24"/>
        </w:rPr>
      </w:pPr>
      <w:proofErr w:type="gramStart"/>
      <w:r w:rsidRPr="000E4CC3">
        <w:rPr>
          <w:rStyle w:val="a3"/>
          <w:rFonts w:ascii="Times New Roman" w:hAnsi="Times New Roman" w:cs="Times New Roman"/>
          <w:color w:val="000000"/>
          <w:sz w:val="24"/>
          <w:szCs w:val="24"/>
        </w:rPr>
        <w:t>Контроль за</w:t>
      </w:r>
      <w:proofErr w:type="gramEnd"/>
      <w:r w:rsidRPr="000E4CC3">
        <w:rPr>
          <w:rStyle w:val="a3"/>
          <w:rFonts w:ascii="Times New Roman" w:hAnsi="Times New Roman" w:cs="Times New Roman"/>
          <w:color w:val="000000"/>
          <w:sz w:val="24"/>
          <w:szCs w:val="24"/>
        </w:rPr>
        <w:t xml:space="preserve"> полнотой и качеством предоставления муниципальной услуги осуществляется в формах:</w:t>
      </w:r>
    </w:p>
    <w:p w:rsidR="000E4CC3" w:rsidRPr="000E4CC3" w:rsidRDefault="000E4CC3" w:rsidP="000E4CC3">
      <w:pPr>
        <w:pStyle w:val="a4"/>
        <w:numPr>
          <w:ilvl w:val="0"/>
          <w:numId w:val="15"/>
        </w:numPr>
        <w:shd w:val="clear" w:color="auto" w:fill="auto"/>
        <w:tabs>
          <w:tab w:val="left" w:pos="831"/>
        </w:tabs>
        <w:spacing w:before="0" w:after="0" w:line="274" w:lineRule="exact"/>
        <w:ind w:left="20" w:firstLine="52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проведения плановых проверок;</w:t>
      </w:r>
    </w:p>
    <w:p w:rsidR="000E4CC3" w:rsidRPr="000E4CC3" w:rsidRDefault="000E4CC3" w:rsidP="000E4CC3">
      <w:pPr>
        <w:pStyle w:val="a4"/>
        <w:numPr>
          <w:ilvl w:val="0"/>
          <w:numId w:val="15"/>
        </w:numPr>
        <w:shd w:val="clear" w:color="auto" w:fill="auto"/>
        <w:tabs>
          <w:tab w:val="left" w:pos="831"/>
          <w:tab w:val="left" w:pos="990"/>
        </w:tabs>
        <w:spacing w:before="0" w:after="0" w:line="274" w:lineRule="exact"/>
        <w:ind w:left="20" w:right="20" w:firstLine="523"/>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 xml:space="preserve">В целях осуществления </w:t>
      </w:r>
      <w:proofErr w:type="gramStart"/>
      <w:r w:rsidRPr="000E4CC3">
        <w:rPr>
          <w:rStyle w:val="a3"/>
          <w:rFonts w:ascii="Times New Roman" w:hAnsi="Times New Roman" w:cs="Times New Roman"/>
          <w:color w:val="000000"/>
          <w:sz w:val="24"/>
          <w:szCs w:val="24"/>
        </w:rPr>
        <w:t>контроля за</w:t>
      </w:r>
      <w:proofErr w:type="gramEnd"/>
      <w:r w:rsidRPr="000E4CC3">
        <w:rPr>
          <w:rStyle w:val="a3"/>
          <w:rFonts w:ascii="Times New Roman" w:hAnsi="Times New Roman" w:cs="Times New Roman"/>
          <w:color w:val="000000"/>
          <w:sz w:val="24"/>
          <w:szCs w:val="24"/>
        </w:rPr>
        <w:t xml:space="preserve"> полнотой и качеством предоставления </w:t>
      </w:r>
      <w:r w:rsidRPr="000E4CC3">
        <w:rPr>
          <w:rStyle w:val="a3"/>
          <w:rFonts w:ascii="Times New Roman" w:hAnsi="Times New Roman" w:cs="Times New Roman"/>
          <w:color w:val="000000"/>
          <w:sz w:val="24"/>
          <w:szCs w:val="24"/>
        </w:rPr>
        <w:lastRenderedPageBreak/>
        <w:t>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«Нукутский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E4CC3" w:rsidRPr="000E4CC3" w:rsidRDefault="000E4CC3" w:rsidP="000E4CC3">
      <w:pPr>
        <w:pStyle w:val="a4"/>
        <w:numPr>
          <w:ilvl w:val="0"/>
          <w:numId w:val="17"/>
        </w:numPr>
        <w:shd w:val="clear" w:color="auto" w:fill="auto"/>
        <w:tabs>
          <w:tab w:val="left" w:pos="894"/>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E4CC3" w:rsidRPr="000E4CC3" w:rsidRDefault="000E4CC3" w:rsidP="000E4CC3">
      <w:pPr>
        <w:pStyle w:val="a4"/>
        <w:numPr>
          <w:ilvl w:val="0"/>
          <w:numId w:val="17"/>
        </w:numPr>
        <w:shd w:val="clear" w:color="auto" w:fill="auto"/>
        <w:tabs>
          <w:tab w:val="left" w:pos="0"/>
          <w:tab w:val="left" w:pos="993"/>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Style w:val="a3"/>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Глава 30. ПОЛОЖЕНИЯ, ХАРАКТЕРИЗУЮЩИЕ ТРЕБОВАНИЯ К ПОРЯДКУ И ФОРМАМ </w:t>
      </w:r>
      <w:proofErr w:type="gramStart"/>
      <w:r w:rsidRPr="000E4CC3">
        <w:rPr>
          <w:rStyle w:val="a3"/>
          <w:rFonts w:ascii="Times New Roman" w:hAnsi="Times New Roman" w:cs="Times New Roman"/>
          <w:color w:val="000000"/>
          <w:sz w:val="24"/>
          <w:szCs w:val="24"/>
        </w:rPr>
        <w:t>КОНТРОЛЯ ЗА</w:t>
      </w:r>
      <w:proofErr w:type="gramEnd"/>
      <w:r w:rsidRPr="000E4CC3">
        <w:rPr>
          <w:rStyle w:val="a3"/>
          <w:rFonts w:ascii="Times New Roman" w:hAnsi="Times New Roman" w:cs="Times New Roman"/>
          <w:color w:val="000000"/>
          <w:sz w:val="24"/>
          <w:szCs w:val="24"/>
        </w:rPr>
        <w:t xml:space="preserve"> ПРЕДОСТАВЛЕНИЕМ МУНИЦИПАЛЬНОЙ УСЛУГИ,</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В ТОМ ЧИСЛЕ СО СТОРОНЫ ГРАЖДАН, ИХ ОБЪЕДИНЕНИЙ И ОРГАНИЗАЦИЙ</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Style w:val="a3"/>
          <w:rFonts w:ascii="Times New Roman" w:hAnsi="Times New Roman" w:cs="Times New Roman"/>
          <w:color w:val="FF0000"/>
          <w:sz w:val="24"/>
          <w:szCs w:val="24"/>
        </w:rPr>
      </w:pPr>
      <w:proofErr w:type="gramStart"/>
      <w:r w:rsidRPr="000E4CC3">
        <w:rPr>
          <w:rStyle w:val="a3"/>
          <w:rFonts w:ascii="Times New Roman" w:hAnsi="Times New Roman" w:cs="Times New Roman"/>
          <w:color w:val="000000"/>
          <w:sz w:val="24"/>
          <w:szCs w:val="24"/>
        </w:rPr>
        <w:t>Контроль за</w:t>
      </w:r>
      <w:proofErr w:type="gramEnd"/>
      <w:r w:rsidRPr="000E4CC3">
        <w:rPr>
          <w:rStyle w:val="a3"/>
          <w:rFonts w:ascii="Times New Roman" w:hAnsi="Times New Roman" w:cs="Times New Roman"/>
          <w:color w:val="000000"/>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E4CC3" w:rsidRPr="000E4CC3" w:rsidRDefault="000E4CC3" w:rsidP="000E4CC3">
      <w:pPr>
        <w:pStyle w:val="a4"/>
        <w:numPr>
          <w:ilvl w:val="0"/>
          <w:numId w:val="42"/>
        </w:numPr>
        <w:shd w:val="clear" w:color="auto" w:fill="auto"/>
        <w:tabs>
          <w:tab w:val="left" w:pos="851"/>
        </w:tabs>
        <w:spacing w:before="0" w:after="0" w:line="274" w:lineRule="exact"/>
        <w:ind w:left="0" w:right="4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E4CC3" w:rsidRPr="000E4CC3" w:rsidRDefault="000E4CC3" w:rsidP="000E4CC3">
      <w:pPr>
        <w:pStyle w:val="a4"/>
        <w:numPr>
          <w:ilvl w:val="0"/>
          <w:numId w:val="42"/>
        </w:numPr>
        <w:shd w:val="clear" w:color="auto" w:fill="auto"/>
        <w:tabs>
          <w:tab w:val="left" w:pos="851"/>
        </w:tabs>
        <w:spacing w:before="0" w:after="0" w:line="274" w:lineRule="exact"/>
        <w:ind w:left="0" w:right="4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E4CC3" w:rsidRPr="000E4CC3" w:rsidRDefault="000E4CC3" w:rsidP="000E4CC3">
      <w:pPr>
        <w:pStyle w:val="a4"/>
        <w:numPr>
          <w:ilvl w:val="0"/>
          <w:numId w:val="42"/>
        </w:numPr>
        <w:shd w:val="clear" w:color="auto" w:fill="auto"/>
        <w:tabs>
          <w:tab w:val="left" w:pos="851"/>
        </w:tabs>
        <w:spacing w:before="0" w:after="0" w:line="274" w:lineRule="exact"/>
        <w:ind w:left="0" w:right="40" w:firstLine="567"/>
        <w:jc w:val="both"/>
        <w:rPr>
          <w:rFonts w:ascii="Times New Roman" w:hAnsi="Times New Roman" w:cs="Times New Roman"/>
          <w:sz w:val="24"/>
          <w:szCs w:val="24"/>
        </w:rPr>
      </w:pPr>
      <w:r w:rsidRPr="000E4CC3">
        <w:rPr>
          <w:rStyle w:val="a3"/>
          <w:rFonts w:ascii="Times New Roman" w:hAnsi="Times New Roman" w:cs="Times New Roman"/>
          <w:color w:val="000000"/>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Style w:val="a3"/>
          <w:rFonts w:ascii="Times New Roman" w:hAnsi="Times New Roman" w:cs="Times New Roman"/>
          <w:color w:val="000000"/>
          <w:sz w:val="24"/>
          <w:szCs w:val="24"/>
        </w:rPr>
        <w:t>Информацию, указанную в пункте 75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Style w:val="a3"/>
          <w:rFonts w:ascii="Times New Roman" w:hAnsi="Times New Roman" w:cs="Times New Roman"/>
          <w:color w:val="FF0000"/>
          <w:sz w:val="24"/>
          <w:szCs w:val="24"/>
        </w:rPr>
      </w:pPr>
      <w:proofErr w:type="gramStart"/>
      <w:r w:rsidRPr="000E4CC3">
        <w:rPr>
          <w:rStyle w:val="a3"/>
          <w:rFonts w:ascii="Times New Roman" w:hAnsi="Times New Roman" w:cs="Times New Roman"/>
          <w:color w:val="000000"/>
          <w:sz w:val="24"/>
          <w:szCs w:val="24"/>
        </w:rPr>
        <w:t>Контроль за</w:t>
      </w:r>
      <w:proofErr w:type="gramEnd"/>
      <w:r w:rsidRPr="000E4CC3">
        <w:rPr>
          <w:rStyle w:val="a3"/>
          <w:rFonts w:ascii="Times New Roman" w:hAnsi="Times New Roman" w:cs="Times New Roman"/>
          <w:color w:val="000000"/>
          <w:sz w:val="24"/>
          <w:szCs w:val="24"/>
        </w:rPr>
        <w:t xml:space="preserve"> предоставлением муниципальной услуги осуществляется в соответствии с действующим законодательством.</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 xml:space="preserve">Раздел V. ДОСУДЕБНЫЙ (ВНЕСУДЕБНЫЙ) ПОРЯДОК ОБЖАЛОВАНИЯ РЕШЕНИЙ </w:t>
      </w:r>
      <w:r w:rsidRPr="000E4CC3">
        <w:rPr>
          <w:rStyle w:val="a3"/>
          <w:rFonts w:ascii="Times New Roman" w:hAnsi="Times New Roman" w:cs="Times New Roman"/>
          <w:color w:val="000000"/>
          <w:sz w:val="24"/>
          <w:szCs w:val="24"/>
        </w:rPr>
        <w:lastRenderedPageBreak/>
        <w:t>И ДЕЙСТВИЙ (БЕЗДЕЙСТВИЯ) УПОЛНОМОЧЕННОГО ОРГАНА,</w:t>
      </w:r>
      <w:r w:rsidRPr="000E4CC3">
        <w:rPr>
          <w:rFonts w:ascii="Times New Roman" w:hAnsi="Times New Roman" w:cs="Times New Roman"/>
          <w:sz w:val="24"/>
          <w:szCs w:val="24"/>
        </w:rPr>
        <w:t xml:space="preserve"> </w:t>
      </w:r>
      <w:r w:rsidRPr="000E4CC3">
        <w:rPr>
          <w:rStyle w:val="a3"/>
          <w:rFonts w:ascii="Times New Roman" w:hAnsi="Times New Roman" w:cs="Times New Roman"/>
          <w:color w:val="000000"/>
          <w:sz w:val="24"/>
          <w:szCs w:val="24"/>
        </w:rPr>
        <w:t>А ТАКЖЕ ДОЛЖНОСТНЫХ ЛИЦ УПОЛНОМОЧЕННОГО ОРГАНА</w:t>
      </w:r>
    </w:p>
    <w:p w:rsidR="000E4CC3" w:rsidRPr="000E4CC3" w:rsidRDefault="000E4CC3" w:rsidP="000E4CC3">
      <w:pPr>
        <w:pStyle w:val="a4"/>
        <w:shd w:val="clear" w:color="auto" w:fill="auto"/>
        <w:spacing w:before="240" w:after="240" w:line="240" w:lineRule="auto"/>
        <w:ind w:right="23"/>
        <w:rPr>
          <w:rFonts w:ascii="Times New Roman" w:hAnsi="Times New Roman" w:cs="Times New Roman"/>
          <w:sz w:val="24"/>
          <w:szCs w:val="24"/>
        </w:rPr>
      </w:pPr>
      <w:r w:rsidRPr="000E4CC3">
        <w:rPr>
          <w:rStyle w:val="a3"/>
          <w:rFonts w:ascii="Times New Roman" w:hAnsi="Times New Roman" w:cs="Times New Roman"/>
          <w:color w:val="000000"/>
          <w:sz w:val="24"/>
          <w:szCs w:val="24"/>
        </w:rPr>
        <w:t>Глава 31. ОБЖАЛОВАНИЕ РЕШЕНИЙ И ДЕЙСТВИЙ (БЕЗДЕЙСТВИЯ) УПОЛНОМОЧЕННОГО ОРГАНА, А ТАКЖЕ ДОЛЖНОСТНЫХ ЛИЦ УПОЛНОМОЧЕННОГО ОРГАНА</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б) на официальном сайте в информационно-телекоммуникационной сети «Интернет»: </w:t>
      </w:r>
      <w:hyperlink r:id="rId14"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nukut</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irkobl</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ru</w:t>
        </w:r>
        <w:proofErr w:type="spellEnd"/>
      </w:hyperlink>
      <w:r w:rsidRPr="000E4CC3">
        <w:rPr>
          <w:rFonts w:ascii="Times New Roman" w:hAnsi="Times New Roman" w:cs="Times New Roman"/>
          <w:sz w:val="24"/>
          <w:szCs w:val="24"/>
        </w:rPr>
        <w:t>;</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на Портале.</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нарушение срока регистрации заявки заявителя о предоставлении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б) нарушение срока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spellStart"/>
      <w:proofErr w:type="gramStart"/>
      <w:r w:rsidRPr="000E4CC3">
        <w:rPr>
          <w:rFonts w:ascii="Times New Roman" w:hAnsi="Times New Roman" w:cs="Times New Roman"/>
          <w:sz w:val="24"/>
          <w:szCs w:val="24"/>
          <w:lang w:eastAsia="ko-KR"/>
        </w:rPr>
        <w:t>д</w:t>
      </w:r>
      <w:proofErr w:type="spellEnd"/>
      <w:r w:rsidRPr="000E4CC3">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roofErr w:type="gramEnd"/>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gramStart"/>
      <w:r w:rsidRPr="000E4CC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4CC3" w:rsidRPr="000E4CC3" w:rsidRDefault="000E4CC3" w:rsidP="000E4CC3">
      <w:pPr>
        <w:pStyle w:val="pboth"/>
        <w:spacing w:before="0" w:beforeAutospacing="0" w:after="0" w:afterAutospacing="0"/>
        <w:ind w:firstLine="567"/>
        <w:jc w:val="both"/>
        <w:textAlignment w:val="baseline"/>
      </w:pPr>
      <w:proofErr w:type="spellStart"/>
      <w:r w:rsidRPr="000E4CC3">
        <w:t>з</w:t>
      </w:r>
      <w:proofErr w:type="spellEnd"/>
      <w:r w:rsidRPr="000E4CC3">
        <w:t>) нарушение срока или порядка выдачи документов по результатам предоставления муниципальной услуги;</w:t>
      </w:r>
    </w:p>
    <w:p w:rsidR="000E4CC3" w:rsidRPr="000E4CC3" w:rsidRDefault="000E4CC3" w:rsidP="000E4CC3">
      <w:pPr>
        <w:pStyle w:val="pboth"/>
        <w:spacing w:before="0" w:beforeAutospacing="0" w:after="0" w:afterAutospacing="0"/>
        <w:ind w:firstLine="567"/>
        <w:jc w:val="both"/>
        <w:textAlignment w:val="baseline"/>
      </w:pPr>
      <w:proofErr w:type="gramStart"/>
      <w:r w:rsidRPr="000E4CC3">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а) лично по адресу: </w:t>
      </w:r>
      <w:r w:rsidRPr="000E4CC3">
        <w:rPr>
          <w:rFonts w:ascii="Times New Roman" w:hAnsi="Times New Roman" w:cs="Times New Roman"/>
          <w:sz w:val="24"/>
          <w:szCs w:val="24"/>
        </w:rPr>
        <w:t>669401, Иркутская область, Нукутский район, п. Новонукутский, ул. Ленина, 26, 2 этаж</w:t>
      </w:r>
      <w:r w:rsidRPr="000E4CC3">
        <w:rPr>
          <w:rFonts w:ascii="Times New Roman" w:hAnsi="Times New Roman" w:cs="Times New Roman"/>
          <w:sz w:val="24"/>
          <w:szCs w:val="24"/>
          <w:lang w:eastAsia="ko-KR"/>
        </w:rPr>
        <w:t>; телефон/факс: 8 (39549) 21146;</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б) через организации федеральной почтовой связи;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с использованием информационно-телекоммуникационной сети «Интернет»:</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электронная почта: </w:t>
      </w:r>
      <w:hyperlink r:id="rId15" w:history="1">
        <w:r w:rsidRPr="000E4CC3">
          <w:rPr>
            <w:rStyle w:val="a5"/>
            <w:rFonts w:ascii="Times New Roman" w:hAnsi="Times New Roman" w:cs="Times New Roman"/>
            <w:sz w:val="24"/>
            <w:szCs w:val="24"/>
            <w:lang w:val="en-US"/>
          </w:rPr>
          <w:t>economnuk</w:t>
        </w:r>
        <w:r w:rsidRPr="000E4CC3">
          <w:rPr>
            <w:rStyle w:val="a5"/>
            <w:rFonts w:ascii="Times New Roman" w:hAnsi="Times New Roman" w:cs="Times New Roman"/>
            <w:sz w:val="24"/>
            <w:szCs w:val="24"/>
          </w:rPr>
          <w:t>@</w:t>
        </w:r>
        <w:r w:rsidRPr="000E4CC3">
          <w:rPr>
            <w:rStyle w:val="a5"/>
            <w:rFonts w:ascii="Times New Roman" w:hAnsi="Times New Roman" w:cs="Times New Roman"/>
            <w:sz w:val="24"/>
            <w:szCs w:val="24"/>
            <w:lang w:val="en-US"/>
          </w:rPr>
          <w:t>mail</w:t>
        </w:r>
        <w:r w:rsidRPr="000E4CC3">
          <w:rPr>
            <w:rStyle w:val="a5"/>
            <w:rFonts w:ascii="Times New Roman" w:hAnsi="Times New Roman" w:cs="Times New Roman"/>
            <w:sz w:val="24"/>
            <w:szCs w:val="24"/>
          </w:rPr>
          <w:t>.</w:t>
        </w:r>
        <w:r w:rsidRPr="000E4CC3">
          <w:rPr>
            <w:rStyle w:val="a5"/>
            <w:rFonts w:ascii="Times New Roman" w:hAnsi="Times New Roman" w:cs="Times New Roman"/>
            <w:sz w:val="24"/>
            <w:szCs w:val="24"/>
            <w:lang w:val="en-US"/>
          </w:rPr>
          <w:t>ru</w:t>
        </w:r>
      </w:hyperlink>
      <w:r w:rsidRPr="000E4CC3">
        <w:rPr>
          <w:rFonts w:ascii="Times New Roman" w:hAnsi="Times New Roman" w:cs="Times New Roman"/>
          <w:sz w:val="24"/>
          <w:szCs w:val="24"/>
          <w:lang w:eastAsia="ko-KR"/>
        </w:rPr>
        <w:t>;</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официальный сайт уполномоченного органа: </w:t>
      </w:r>
      <w:hyperlink r:id="rId16" w:history="1">
        <w:r w:rsidRPr="000E4CC3">
          <w:rPr>
            <w:rStyle w:val="a5"/>
            <w:rFonts w:ascii="Times New Roman" w:hAnsi="Times New Roman" w:cs="Times New Roman"/>
            <w:sz w:val="24"/>
            <w:szCs w:val="24"/>
            <w:lang w:val="en-US"/>
          </w:rPr>
          <w:t>http</w:t>
        </w:r>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nukut</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irkobl</w:t>
        </w:r>
        <w:proofErr w:type="spellEnd"/>
        <w:r w:rsidRPr="000E4CC3">
          <w:rPr>
            <w:rStyle w:val="a5"/>
            <w:rFonts w:ascii="Times New Roman" w:hAnsi="Times New Roman" w:cs="Times New Roman"/>
            <w:sz w:val="24"/>
            <w:szCs w:val="24"/>
          </w:rPr>
          <w:t>.</w:t>
        </w:r>
        <w:proofErr w:type="spellStart"/>
        <w:r w:rsidRPr="000E4CC3">
          <w:rPr>
            <w:rStyle w:val="a5"/>
            <w:rFonts w:ascii="Times New Roman" w:hAnsi="Times New Roman" w:cs="Times New Roman"/>
            <w:sz w:val="24"/>
            <w:szCs w:val="24"/>
            <w:lang w:val="en-US"/>
          </w:rPr>
          <w:t>ru</w:t>
        </w:r>
        <w:proofErr w:type="spellEnd"/>
      </w:hyperlink>
      <w:r w:rsidRPr="000E4CC3">
        <w:rPr>
          <w:rFonts w:ascii="Times New Roman" w:hAnsi="Times New Roman" w:cs="Times New Roman"/>
          <w:sz w:val="24"/>
          <w:szCs w:val="24"/>
        </w:rPr>
        <w:t xml:space="preserve"> </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г) через </w:t>
      </w:r>
      <w:r w:rsidRPr="000E4CC3">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7" w:history="1">
        <w:r w:rsidRPr="000E4CC3">
          <w:rPr>
            <w:rStyle w:val="a5"/>
            <w:rFonts w:ascii="Times New Roman" w:hAnsi="Times New Roman" w:cs="Times New Roman"/>
            <w:sz w:val="24"/>
            <w:szCs w:val="24"/>
          </w:rPr>
          <w:t>http://38.gosuslugi.ru</w:t>
        </w:r>
      </w:hyperlink>
      <w:r w:rsidRPr="000E4CC3">
        <w:rPr>
          <w:rFonts w:ascii="Times New Roman" w:hAnsi="Times New Roman" w:cs="Times New Roman"/>
          <w:sz w:val="24"/>
          <w:szCs w:val="24"/>
        </w:rPr>
        <w:t xml:space="preserve">. </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его заместитель.</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Прием заинтересованных лиц руководителем уполномоченного органа проводится по предварительной записи, которая осуществляется по телефону: 8 (39549) 21146.</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sz w:val="24"/>
          <w:szCs w:val="24"/>
        </w:rPr>
      </w:pPr>
      <w:r w:rsidRPr="000E4CC3">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Жалоба должна содержать:</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gramStart"/>
      <w:r w:rsidRPr="000E4CC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E4CC3">
        <w:rPr>
          <w:rFonts w:ascii="Times New Roman" w:hAnsi="Times New Roman" w:cs="Times New Roman"/>
          <w:sz w:val="24"/>
          <w:szCs w:val="24"/>
          <w:lang w:eastAsia="ko-KR"/>
        </w:rPr>
        <w:t>не согласно</w:t>
      </w:r>
      <w:proofErr w:type="gramEnd"/>
      <w:r w:rsidRPr="000E4CC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При рассмотрении жалобы:</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0E4CC3">
        <w:rPr>
          <w:rFonts w:ascii="Times New Roman" w:hAnsi="Times New Roman" w:cs="Times New Roman"/>
          <w:sz w:val="24"/>
          <w:szCs w:val="24"/>
          <w:lang w:eastAsia="ko-KR"/>
        </w:rPr>
        <w:lastRenderedPageBreak/>
        <w:t>заинтересованных лиц;</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gramStart"/>
      <w:r w:rsidRPr="000E4CC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roofErr w:type="gramEnd"/>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gramStart"/>
      <w:r w:rsidRPr="000E4CC3">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должностным лицом уполномоченного органа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Порядок рассмотрения отдельных жалоб:</w:t>
      </w:r>
    </w:p>
    <w:p w:rsidR="000E4CC3" w:rsidRPr="000E4CC3" w:rsidRDefault="000E4CC3" w:rsidP="000E4CC3">
      <w:pPr>
        <w:ind w:firstLine="543"/>
        <w:jc w:val="both"/>
      </w:pPr>
      <w:r w:rsidRPr="000E4CC3">
        <w:t xml:space="preserve">а) если в жалобе не указаны фамилия заявителя - физического </w:t>
      </w:r>
      <w:proofErr w:type="gramStart"/>
      <w:r w:rsidRPr="000E4CC3">
        <w:t>лица</w:t>
      </w:r>
      <w:proofErr w:type="gramEnd"/>
      <w:r w:rsidRPr="000E4CC3">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E4CC3" w:rsidRPr="000E4CC3" w:rsidRDefault="000E4CC3" w:rsidP="000E4CC3">
      <w:pPr>
        <w:ind w:firstLine="543"/>
        <w:jc w:val="both"/>
      </w:pPr>
      <w:proofErr w:type="gramStart"/>
      <w:r w:rsidRPr="000E4CC3">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E4CC3" w:rsidRPr="000E4CC3" w:rsidRDefault="000E4CC3" w:rsidP="000E4CC3">
      <w:pPr>
        <w:ind w:firstLine="543"/>
        <w:jc w:val="both"/>
      </w:pPr>
      <w:proofErr w:type="gramStart"/>
      <w:r w:rsidRPr="000E4CC3">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gramStart"/>
      <w:r w:rsidRPr="000E4CC3">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E4CC3">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bookmarkStart w:id="0" w:name="Par509"/>
      <w:bookmarkEnd w:id="0"/>
      <w:r w:rsidRPr="000E4CC3">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gramStart"/>
      <w:r w:rsidRPr="000E4CC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0E4CC3">
        <w:rPr>
          <w:rFonts w:ascii="Times New Roman" w:hAnsi="Times New Roman" w:cs="Times New Roman"/>
          <w:sz w:val="24"/>
          <w:szCs w:val="24"/>
          <w:lang w:eastAsia="ko-KR"/>
        </w:rPr>
        <w:lastRenderedPageBreak/>
        <w:t>актами Иркутской области, нормативными правовыми актами Администрации муниципального образования «Нукутский район»;</w:t>
      </w:r>
      <w:proofErr w:type="gramEnd"/>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б) отказывает в удовлетворении жалобы.</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Не позднее дня, следующего за днем принятия решения, указанного в пункте 91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E4CC3" w:rsidRPr="000E4CC3" w:rsidRDefault="000E4CC3" w:rsidP="000E4CC3">
      <w:pPr>
        <w:pStyle w:val="ConsPlusNormal"/>
        <w:ind w:firstLine="567"/>
        <w:jc w:val="both"/>
        <w:rPr>
          <w:rFonts w:ascii="Times New Roman" w:hAnsi="Times New Roman" w:cs="Times New Roman"/>
          <w:sz w:val="24"/>
          <w:szCs w:val="24"/>
        </w:rPr>
      </w:pPr>
      <w:r w:rsidRPr="000E4CC3">
        <w:rPr>
          <w:rFonts w:ascii="Times New Roman" w:hAnsi="Times New Roman" w:cs="Times New Roman"/>
          <w:sz w:val="24"/>
          <w:szCs w:val="24"/>
          <w:lang w:eastAsia="ko-KR"/>
        </w:rPr>
        <w:t xml:space="preserve">92.1. </w:t>
      </w:r>
      <w:r w:rsidRPr="000E4CC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4CC3">
        <w:rPr>
          <w:rFonts w:ascii="Times New Roman" w:hAnsi="Times New Roman" w:cs="Times New Roman"/>
          <w:sz w:val="24"/>
          <w:szCs w:val="24"/>
        </w:rPr>
        <w:t>неудобства</w:t>
      </w:r>
      <w:proofErr w:type="gramEnd"/>
      <w:r w:rsidRPr="000E4CC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4CC3" w:rsidRPr="000E4CC3" w:rsidRDefault="000E4CC3" w:rsidP="000E4CC3">
      <w:pPr>
        <w:pStyle w:val="ConsPlusNormal"/>
        <w:ind w:firstLine="567"/>
        <w:jc w:val="both"/>
        <w:rPr>
          <w:rFonts w:ascii="Times New Roman" w:hAnsi="Times New Roman" w:cs="Times New Roman"/>
          <w:sz w:val="24"/>
          <w:szCs w:val="24"/>
          <w:lang w:eastAsia="ko-KR"/>
        </w:rPr>
      </w:pPr>
      <w:r w:rsidRPr="000E4CC3">
        <w:rPr>
          <w:rFonts w:ascii="Times New Roman" w:hAnsi="Times New Roman" w:cs="Times New Roman"/>
          <w:sz w:val="24"/>
          <w:szCs w:val="24"/>
        </w:rPr>
        <w:t xml:space="preserve">92.2. В случае признания </w:t>
      </w:r>
      <w:proofErr w:type="gramStart"/>
      <w:r w:rsidRPr="000E4CC3">
        <w:rPr>
          <w:rFonts w:ascii="Times New Roman" w:hAnsi="Times New Roman" w:cs="Times New Roman"/>
          <w:sz w:val="24"/>
          <w:szCs w:val="24"/>
        </w:rPr>
        <w:t>жалобы</w:t>
      </w:r>
      <w:proofErr w:type="gramEnd"/>
      <w:r w:rsidRPr="000E4CC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В ответе по результатам рассмотрения жалобы указываются:</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г) основания для принятия решения по жалобе;</w:t>
      </w:r>
    </w:p>
    <w:p w:rsidR="000E4CC3" w:rsidRPr="000E4CC3" w:rsidRDefault="000E4CC3" w:rsidP="000E4CC3">
      <w:pPr>
        <w:pStyle w:val="ConsPlusNormal"/>
        <w:ind w:firstLine="543"/>
        <w:jc w:val="both"/>
        <w:rPr>
          <w:rFonts w:ascii="Times New Roman" w:hAnsi="Times New Roman" w:cs="Times New Roman"/>
          <w:sz w:val="24"/>
          <w:szCs w:val="24"/>
          <w:lang w:eastAsia="ko-KR"/>
        </w:rPr>
      </w:pPr>
      <w:proofErr w:type="spellStart"/>
      <w:r w:rsidRPr="000E4CC3">
        <w:rPr>
          <w:rFonts w:ascii="Times New Roman" w:hAnsi="Times New Roman" w:cs="Times New Roman"/>
          <w:sz w:val="24"/>
          <w:szCs w:val="24"/>
          <w:lang w:eastAsia="ko-KR"/>
        </w:rPr>
        <w:t>д</w:t>
      </w:r>
      <w:proofErr w:type="spellEnd"/>
      <w:r w:rsidRPr="000E4CC3">
        <w:rPr>
          <w:rFonts w:ascii="Times New Roman" w:hAnsi="Times New Roman" w:cs="Times New Roman"/>
          <w:sz w:val="24"/>
          <w:szCs w:val="24"/>
          <w:lang w:eastAsia="ko-KR"/>
        </w:rPr>
        <w:t>) принятое по жалобе решение;</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ж) сведения о порядке обжалования принятого по жалобе решения.</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Основаниями отказа в удовлетворении жалобы являются:</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 xml:space="preserve">В случае установления в ходе или по результатам </w:t>
      </w:r>
      <w:proofErr w:type="gramStart"/>
      <w:r w:rsidRPr="000E4CC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E4CC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4CC3" w:rsidRPr="000E4CC3" w:rsidRDefault="000E4CC3" w:rsidP="000E4CC3">
      <w:pPr>
        <w:pStyle w:val="a4"/>
        <w:numPr>
          <w:ilvl w:val="0"/>
          <w:numId w:val="17"/>
        </w:numPr>
        <w:shd w:val="clear" w:color="auto" w:fill="auto"/>
        <w:tabs>
          <w:tab w:val="left" w:pos="894"/>
          <w:tab w:val="left" w:pos="1086"/>
        </w:tabs>
        <w:spacing w:before="0" w:after="0" w:line="274" w:lineRule="exact"/>
        <w:ind w:left="0" w:right="40" w:firstLine="543"/>
        <w:jc w:val="both"/>
        <w:rPr>
          <w:rFonts w:ascii="Times New Roman" w:hAnsi="Times New Roman" w:cs="Times New Roman"/>
          <w:color w:val="FF0000"/>
          <w:sz w:val="24"/>
          <w:szCs w:val="24"/>
        </w:rPr>
      </w:pPr>
      <w:r w:rsidRPr="000E4CC3">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а) личное обращение заинтересованных лиц в уполномоченный орган;</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б) через организации федеральной почтовой связи;</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уполномоченного органа);</w:t>
      </w:r>
    </w:p>
    <w:p w:rsidR="000E4CC3" w:rsidRPr="000E4CC3" w:rsidRDefault="000E4CC3" w:rsidP="000E4CC3">
      <w:pPr>
        <w:pStyle w:val="ConsPlusNormal"/>
        <w:ind w:firstLine="543"/>
        <w:jc w:val="both"/>
        <w:rPr>
          <w:rFonts w:ascii="Times New Roman" w:hAnsi="Times New Roman" w:cs="Times New Roman"/>
          <w:sz w:val="24"/>
          <w:szCs w:val="24"/>
          <w:lang w:eastAsia="ko-KR"/>
        </w:rPr>
      </w:pPr>
      <w:r w:rsidRPr="000E4CC3">
        <w:rPr>
          <w:rFonts w:ascii="Times New Roman" w:hAnsi="Times New Roman" w:cs="Times New Roman"/>
          <w:sz w:val="24"/>
          <w:szCs w:val="24"/>
          <w:lang w:eastAsia="ko-KR"/>
        </w:rPr>
        <w:t>г) с помощью телефонной и факсимильной связи.</w:t>
      </w:r>
    </w:p>
    <w:p w:rsidR="000E4CC3" w:rsidRPr="000E4CC3" w:rsidRDefault="000E4CC3" w:rsidP="000E4CC3">
      <w:pPr>
        <w:pStyle w:val="ConsPlusNormal"/>
        <w:ind w:firstLine="543"/>
        <w:jc w:val="both"/>
        <w:rPr>
          <w:rFonts w:ascii="Times New Roman" w:hAnsi="Times New Roman" w:cs="Times New Roman"/>
          <w:sz w:val="24"/>
          <w:szCs w:val="24"/>
          <w:lang w:eastAsia="ko-KR"/>
        </w:rPr>
      </w:pPr>
    </w:p>
    <w:p w:rsidR="000E4CC3" w:rsidRPr="000E4CC3" w:rsidRDefault="000E4CC3" w:rsidP="000E4CC3">
      <w:pPr>
        <w:pStyle w:val="ConsPlusNormal"/>
        <w:ind w:firstLine="543"/>
        <w:jc w:val="both"/>
        <w:rPr>
          <w:rFonts w:ascii="Times New Roman" w:hAnsi="Times New Roman" w:cs="Times New Roman"/>
          <w:sz w:val="24"/>
          <w:szCs w:val="24"/>
          <w:lang w:eastAsia="ko-KR"/>
        </w:rPr>
      </w:pPr>
    </w:p>
    <w:p w:rsidR="000E4CC3" w:rsidRPr="000E4CC3" w:rsidRDefault="000E4CC3" w:rsidP="000E4CC3">
      <w:pPr>
        <w:pStyle w:val="a4"/>
        <w:shd w:val="clear" w:color="auto" w:fill="auto"/>
        <w:spacing w:before="0" w:after="0" w:line="230" w:lineRule="exact"/>
        <w:ind w:left="543"/>
        <w:jc w:val="both"/>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Мэр муниципального образования «Нукутский район»                     С.Г. Гомбоев</w:t>
      </w:r>
    </w:p>
    <w:p w:rsidR="000E4CC3" w:rsidRPr="000E4CC3" w:rsidRDefault="000E4CC3" w:rsidP="000E4CC3">
      <w:pPr>
        <w:pStyle w:val="a4"/>
        <w:shd w:val="clear" w:color="auto" w:fill="auto"/>
        <w:spacing w:before="0" w:after="0" w:line="240" w:lineRule="auto"/>
        <w:ind w:left="4344" w:right="142"/>
        <w:jc w:val="right"/>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lastRenderedPageBreak/>
        <w:t>Приложение № 1</w:t>
      </w:r>
    </w:p>
    <w:p w:rsidR="000E4CC3" w:rsidRPr="000E4CC3" w:rsidRDefault="000E4CC3" w:rsidP="000E4CC3">
      <w:pPr>
        <w:pStyle w:val="a4"/>
        <w:shd w:val="clear" w:color="auto" w:fill="auto"/>
        <w:spacing w:before="0" w:after="0" w:line="240" w:lineRule="auto"/>
        <w:ind w:left="4344" w:right="142"/>
        <w:jc w:val="right"/>
        <w:rPr>
          <w:rStyle w:val="a3"/>
          <w:rFonts w:ascii="Times New Roman" w:hAnsi="Times New Roman" w:cs="Times New Roman"/>
          <w:color w:val="000000"/>
          <w:sz w:val="24"/>
          <w:szCs w:val="24"/>
        </w:rPr>
      </w:pPr>
      <w:r w:rsidRPr="000E4CC3">
        <w:rPr>
          <w:rFonts w:ascii="Times New Roman" w:hAnsi="Times New Roman" w:cs="Times New Roman"/>
          <w:sz w:val="24"/>
          <w:szCs w:val="24"/>
        </w:rPr>
        <w:t xml:space="preserve">к Административному регламенту по предоставлению </w:t>
      </w:r>
      <w:r w:rsidRPr="000E4CC3">
        <w:rPr>
          <w:rStyle w:val="a3"/>
          <w:rFonts w:ascii="Times New Roman" w:hAnsi="Times New Roman" w:cs="Times New Roman"/>
          <w:color w:val="000000"/>
          <w:sz w:val="24"/>
          <w:szCs w:val="24"/>
        </w:rPr>
        <w:t xml:space="preserve">муниципальной услуги «Оказание информационной поддержки </w:t>
      </w:r>
    </w:p>
    <w:p w:rsidR="000E4CC3" w:rsidRPr="000E4CC3" w:rsidRDefault="000E4CC3" w:rsidP="000E4CC3">
      <w:pPr>
        <w:pStyle w:val="a4"/>
        <w:shd w:val="clear" w:color="auto" w:fill="auto"/>
        <w:spacing w:before="0" w:after="0" w:line="240" w:lineRule="auto"/>
        <w:ind w:left="4344" w:right="142"/>
        <w:jc w:val="right"/>
        <w:rPr>
          <w:rStyle w:val="a3"/>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 xml:space="preserve">социально ориентированным </w:t>
      </w:r>
    </w:p>
    <w:p w:rsidR="000E4CC3" w:rsidRPr="000E4CC3" w:rsidRDefault="000E4CC3" w:rsidP="000E4CC3">
      <w:pPr>
        <w:pStyle w:val="a4"/>
        <w:shd w:val="clear" w:color="auto" w:fill="auto"/>
        <w:spacing w:before="0" w:after="0" w:line="240" w:lineRule="auto"/>
        <w:ind w:left="4344" w:right="142"/>
        <w:jc w:val="right"/>
        <w:rPr>
          <w:rFonts w:ascii="Times New Roman" w:hAnsi="Times New Roman" w:cs="Times New Roman"/>
          <w:color w:val="000000"/>
          <w:sz w:val="24"/>
          <w:szCs w:val="24"/>
        </w:rPr>
      </w:pPr>
      <w:r w:rsidRPr="000E4CC3">
        <w:rPr>
          <w:rStyle w:val="a3"/>
          <w:rFonts w:ascii="Times New Roman" w:hAnsi="Times New Roman" w:cs="Times New Roman"/>
          <w:color w:val="000000"/>
          <w:sz w:val="24"/>
          <w:szCs w:val="24"/>
        </w:rPr>
        <w:t>некоммерческим организациям</w:t>
      </w:r>
      <w:r w:rsidRPr="000E4CC3">
        <w:rPr>
          <w:rFonts w:ascii="Times New Roman" w:hAnsi="Times New Roman" w:cs="Times New Roman"/>
          <w:sz w:val="24"/>
          <w:szCs w:val="24"/>
        </w:rPr>
        <w:t>»</w:t>
      </w:r>
    </w:p>
    <w:p w:rsidR="000E4CC3" w:rsidRP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Pr="00A85A9F" w:rsidRDefault="000E4CC3" w:rsidP="000E4CC3">
      <w:pPr>
        <w:shd w:val="clear" w:color="auto" w:fill="FFFFFF"/>
        <w:ind w:firstLine="709"/>
        <w:jc w:val="center"/>
        <w:rPr>
          <w:b/>
          <w:lang w:eastAsia="en-US"/>
        </w:rPr>
      </w:pPr>
      <w:r w:rsidRPr="00A85A9F">
        <w:rPr>
          <w:b/>
          <w:lang w:eastAsia="en-US"/>
        </w:rPr>
        <w:t>СОГЛАСИЕ НА ОБРАБОТКУ ПЕРСОНАЛЬНЫХ ДАННЫХ</w:t>
      </w:r>
    </w:p>
    <w:p w:rsidR="000E4CC3" w:rsidRPr="00A85A9F" w:rsidRDefault="000E4CC3" w:rsidP="000E4CC3">
      <w:pPr>
        <w:shd w:val="clear" w:color="auto" w:fill="FFFFFF"/>
        <w:ind w:firstLine="709"/>
        <w:jc w:val="center"/>
        <w:rPr>
          <w:lang w:eastAsia="en-US"/>
        </w:rPr>
      </w:pPr>
    </w:p>
    <w:p w:rsidR="000E4CC3" w:rsidRPr="00A85A9F" w:rsidRDefault="000E4CC3" w:rsidP="000E4CC3">
      <w:pPr>
        <w:shd w:val="clear" w:color="auto" w:fill="FFFFFF"/>
        <w:autoSpaceDE w:val="0"/>
        <w:autoSpaceDN w:val="0"/>
        <w:adjustRightInd w:val="0"/>
        <w:spacing w:line="360" w:lineRule="auto"/>
        <w:ind w:firstLine="709"/>
      </w:pPr>
      <w:r w:rsidRPr="00A85A9F">
        <w:t>Я,__________________________________________________</w:t>
      </w:r>
      <w:r>
        <w:t>____________</w:t>
      </w:r>
      <w:r w:rsidRPr="00A85A9F">
        <w:t>__ __</w:t>
      </w:r>
      <w:r>
        <w:t>___, паспорт ____________</w:t>
      </w:r>
      <w:r w:rsidRPr="00A85A9F">
        <w:t xml:space="preserve">_ </w:t>
      </w:r>
      <w:r>
        <w:t>в</w:t>
      </w:r>
      <w:r w:rsidRPr="00A85A9F">
        <w:t>ыдан___________________</w:t>
      </w:r>
      <w:r>
        <w:t>________________________________</w:t>
      </w:r>
    </w:p>
    <w:p w:rsidR="000E4CC3" w:rsidRDefault="000E4CC3" w:rsidP="000E4CC3">
      <w:pPr>
        <w:shd w:val="clear" w:color="auto" w:fill="FFFFFF"/>
        <w:autoSpaceDE w:val="0"/>
        <w:autoSpaceDN w:val="0"/>
        <w:adjustRightInd w:val="0"/>
        <w:spacing w:line="360" w:lineRule="auto"/>
        <w:ind w:firstLine="709"/>
        <w:rPr>
          <w:vertAlign w:val="superscript"/>
        </w:rPr>
      </w:pPr>
      <w:r w:rsidRPr="00A85A9F">
        <w:rPr>
          <w:i/>
          <w:vertAlign w:val="superscript"/>
        </w:rPr>
        <w:t xml:space="preserve">                (</w:t>
      </w:r>
      <w:r w:rsidRPr="00A85A9F">
        <w:rPr>
          <w:vertAlign w:val="superscript"/>
        </w:rPr>
        <w:t>серия, номер)                                                           (когда и кем выдан)</w:t>
      </w:r>
    </w:p>
    <w:p w:rsidR="000E4CC3" w:rsidRPr="00A85A9F" w:rsidRDefault="000E4CC3" w:rsidP="000E4CC3">
      <w:pPr>
        <w:shd w:val="clear" w:color="auto" w:fill="FFFFFF"/>
        <w:autoSpaceDE w:val="0"/>
        <w:autoSpaceDN w:val="0"/>
        <w:adjustRightInd w:val="0"/>
        <w:spacing w:line="360" w:lineRule="auto"/>
        <w:rPr>
          <w:i/>
          <w:vertAlign w:val="superscript"/>
        </w:rPr>
      </w:pPr>
      <w:r>
        <w:rPr>
          <w:vertAlign w:val="superscript"/>
        </w:rPr>
        <w:t>___________________________________________________________________________________________________________________,</w:t>
      </w:r>
    </w:p>
    <w:p w:rsidR="000E4CC3" w:rsidRPr="00A85A9F" w:rsidRDefault="000E4CC3" w:rsidP="000E4CC3">
      <w:pPr>
        <w:shd w:val="clear" w:color="auto" w:fill="FFFFFF"/>
        <w:autoSpaceDE w:val="0"/>
        <w:autoSpaceDN w:val="0"/>
        <w:adjustRightInd w:val="0"/>
        <w:spacing w:line="276" w:lineRule="auto"/>
      </w:pPr>
      <w:r>
        <w:t>адрес регистрации:</w:t>
      </w:r>
      <w:r w:rsidRPr="00A85A9F">
        <w:t>________________________________________</w:t>
      </w:r>
      <w:r>
        <w:t>__________________</w:t>
      </w:r>
      <w:r w:rsidRPr="00A85A9F">
        <w:t>___,</w:t>
      </w:r>
    </w:p>
    <w:p w:rsidR="000E4CC3" w:rsidRPr="00A85A9F" w:rsidRDefault="000E4CC3" w:rsidP="000E4CC3">
      <w:pPr>
        <w:shd w:val="clear" w:color="auto" w:fill="FFFFFF"/>
        <w:jc w:val="both"/>
        <w:rPr>
          <w:lang w:eastAsia="en-US"/>
        </w:rPr>
      </w:pPr>
      <w:r w:rsidRPr="00A85A9F">
        <w:rPr>
          <w:lang w:eastAsia="en-US"/>
        </w:rPr>
        <w:t xml:space="preserve">даю свое согласие на обработку в </w:t>
      </w:r>
      <w:r>
        <w:t>Администрации муниципального образования «Нукутский район»</w:t>
      </w:r>
      <w:r w:rsidRPr="00A85A9F">
        <w:rPr>
          <w:bCs/>
        </w:rPr>
        <w:t xml:space="preserve"> </w:t>
      </w:r>
      <w:r w:rsidRPr="00A85A9F">
        <w:rPr>
          <w:lang w:eastAsia="en-US"/>
        </w:rPr>
        <w:t>моих персональных данных, относящихся исключительно к перечисленным ниже категориям персональных данных: фамилия, имя, отчество</w:t>
      </w:r>
      <w:r>
        <w:rPr>
          <w:lang w:eastAsia="en-US"/>
        </w:rPr>
        <w:t>,</w:t>
      </w:r>
      <w:r w:rsidRPr="00A85A9F">
        <w:rPr>
          <w:lang w:eastAsia="en-US"/>
        </w:rPr>
        <w:t xml:space="preserve"> пол</w:t>
      </w:r>
      <w:r>
        <w:rPr>
          <w:lang w:eastAsia="en-US"/>
        </w:rPr>
        <w:t>,</w:t>
      </w:r>
      <w:r w:rsidRPr="00A85A9F">
        <w:rPr>
          <w:lang w:eastAsia="en-US"/>
        </w:rPr>
        <w:t xml:space="preserve"> дата рождения</w:t>
      </w:r>
      <w:r>
        <w:rPr>
          <w:lang w:eastAsia="en-US"/>
        </w:rPr>
        <w:t>,</w:t>
      </w:r>
      <w:r w:rsidRPr="00A85A9F">
        <w:rPr>
          <w:lang w:eastAsia="en-US"/>
        </w:rPr>
        <w:t xml:space="preserve"> номер мобильного телефона.</w:t>
      </w:r>
    </w:p>
    <w:p w:rsidR="000E4CC3" w:rsidRPr="00A85A9F" w:rsidRDefault="000E4CC3" w:rsidP="000E4CC3">
      <w:pPr>
        <w:autoSpaceDE w:val="0"/>
        <w:autoSpaceDN w:val="0"/>
        <w:adjustRightInd w:val="0"/>
        <w:ind w:firstLine="726"/>
        <w:jc w:val="both"/>
        <w:rPr>
          <w:lang w:eastAsia="en-US"/>
        </w:rPr>
      </w:pPr>
      <w:r w:rsidRPr="00A85A9F">
        <w:rPr>
          <w:lang w:eastAsia="en-US"/>
        </w:rPr>
        <w:t>Я даю согласие на использование персональных данных исключительно</w:t>
      </w:r>
      <w:r>
        <w:rPr>
          <w:lang w:eastAsia="en-US"/>
        </w:rPr>
        <w:t xml:space="preserve"> </w:t>
      </w:r>
      <w:r w:rsidRPr="00A85A9F">
        <w:rPr>
          <w:lang w:eastAsia="en-US"/>
        </w:rPr>
        <w:t xml:space="preserve">в целях </w:t>
      </w:r>
      <w:r>
        <w:t>оказания информационной поддержки</w:t>
      </w:r>
      <w:r w:rsidRPr="00A85A9F">
        <w:t>.</w:t>
      </w:r>
    </w:p>
    <w:p w:rsidR="000E4CC3" w:rsidRPr="00A85A9F" w:rsidRDefault="000E4CC3" w:rsidP="000E4CC3">
      <w:pPr>
        <w:shd w:val="clear" w:color="auto" w:fill="FFFFFF"/>
        <w:ind w:firstLine="726"/>
        <w:jc w:val="both"/>
      </w:pPr>
      <w:proofErr w:type="gramStart"/>
      <w:r w:rsidRPr="00A85A9F">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E4CC3" w:rsidRPr="00A85A9F" w:rsidRDefault="000E4CC3" w:rsidP="000E4CC3">
      <w:pPr>
        <w:shd w:val="clear" w:color="auto" w:fill="FFFFFF"/>
        <w:ind w:firstLine="726"/>
        <w:jc w:val="both"/>
      </w:pPr>
      <w:r w:rsidRPr="00A85A9F">
        <w:t xml:space="preserve">Я проинформирован, </w:t>
      </w:r>
      <w:r>
        <w:t xml:space="preserve">что Администрация муниципального образования «Нукутский район» </w:t>
      </w:r>
      <w:r w:rsidRPr="00A85A9F">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4CC3" w:rsidRPr="00A85A9F" w:rsidRDefault="000E4CC3" w:rsidP="000E4CC3">
      <w:pPr>
        <w:autoSpaceDE w:val="0"/>
        <w:autoSpaceDN w:val="0"/>
        <w:adjustRightInd w:val="0"/>
        <w:ind w:firstLine="726"/>
        <w:jc w:val="both"/>
      </w:pPr>
      <w:r w:rsidRPr="00A85A9F">
        <w:t>Данное согласие действует до достижения целей обработки персональных данных или</w:t>
      </w:r>
      <w:r w:rsidRPr="00A85A9F">
        <w:rPr>
          <w:rFonts w:eastAsia="Calibri"/>
          <w:lang w:eastAsia="en-US"/>
        </w:rPr>
        <w:t xml:space="preserve"> до дня отзыва в письменной форме</w:t>
      </w:r>
      <w:r w:rsidRPr="00A85A9F">
        <w:t>.</w:t>
      </w:r>
    </w:p>
    <w:p w:rsidR="000E4CC3" w:rsidRPr="00A85A9F" w:rsidRDefault="000E4CC3" w:rsidP="000E4CC3">
      <w:pPr>
        <w:shd w:val="clear" w:color="auto" w:fill="FFFFFF"/>
        <w:ind w:firstLine="726"/>
        <w:jc w:val="both"/>
      </w:pPr>
      <w:r w:rsidRPr="00A85A9F">
        <w:t xml:space="preserve">Данное согласие может быть отозвано в любой момент по моему письменному заявлению.  </w:t>
      </w:r>
    </w:p>
    <w:p w:rsidR="000E4CC3" w:rsidRPr="00A85A9F" w:rsidRDefault="000E4CC3" w:rsidP="000E4CC3">
      <w:pPr>
        <w:shd w:val="clear" w:color="auto" w:fill="FFFFFF"/>
        <w:ind w:firstLine="726"/>
        <w:jc w:val="both"/>
      </w:pPr>
      <w:r w:rsidRPr="00A85A9F">
        <w:t>Я подтверждаю, что, давая такое согласие, я действую по собственной воле и в своих интересах.</w:t>
      </w:r>
    </w:p>
    <w:p w:rsidR="000E4CC3" w:rsidRPr="00A85A9F" w:rsidRDefault="000E4CC3" w:rsidP="000E4CC3">
      <w:pPr>
        <w:shd w:val="clear" w:color="auto" w:fill="FFFFFF"/>
        <w:ind w:firstLine="7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2616"/>
        <w:gridCol w:w="3043"/>
      </w:tblGrid>
      <w:tr w:rsidR="000E4CC3" w:rsidRPr="00A85A9F" w:rsidTr="00B02797">
        <w:tc>
          <w:tcPr>
            <w:tcW w:w="4327" w:type="dxa"/>
            <w:tcBorders>
              <w:top w:val="nil"/>
              <w:left w:val="nil"/>
              <w:bottom w:val="nil"/>
              <w:right w:val="nil"/>
            </w:tcBorders>
          </w:tcPr>
          <w:p w:rsidR="000E4CC3" w:rsidRPr="00A85A9F" w:rsidRDefault="000E4CC3" w:rsidP="00B02797">
            <w:pPr>
              <w:shd w:val="clear" w:color="auto" w:fill="FFFFFF"/>
              <w:spacing w:before="120" w:after="300" w:line="276" w:lineRule="auto"/>
              <w:jc w:val="center"/>
            </w:pPr>
            <w:r w:rsidRPr="00A85A9F">
              <w:t>«____» ________  ______ </w:t>
            </w:r>
            <w:proofErr w:type="gramStart"/>
            <w:r w:rsidRPr="00A85A9F">
              <w:t>г</w:t>
            </w:r>
            <w:proofErr w:type="gramEnd"/>
            <w:r w:rsidRPr="00A85A9F">
              <w:t>.</w:t>
            </w:r>
          </w:p>
        </w:tc>
        <w:tc>
          <w:tcPr>
            <w:tcW w:w="2409" w:type="dxa"/>
            <w:tcBorders>
              <w:top w:val="nil"/>
              <w:left w:val="nil"/>
              <w:bottom w:val="nil"/>
              <w:right w:val="nil"/>
            </w:tcBorders>
          </w:tcPr>
          <w:p w:rsidR="000E4CC3" w:rsidRPr="00A85A9F" w:rsidRDefault="000E4CC3" w:rsidP="00B02797">
            <w:pPr>
              <w:shd w:val="clear" w:color="auto" w:fill="FFFFFF"/>
              <w:spacing w:before="120" w:after="300" w:line="276" w:lineRule="auto"/>
              <w:jc w:val="center"/>
            </w:pPr>
            <w:r w:rsidRPr="00A85A9F">
              <w:t>____________</w:t>
            </w:r>
            <w:r>
              <w:t>________</w:t>
            </w:r>
          </w:p>
        </w:tc>
        <w:tc>
          <w:tcPr>
            <w:tcW w:w="2836" w:type="dxa"/>
            <w:tcBorders>
              <w:top w:val="nil"/>
              <w:left w:val="nil"/>
              <w:bottom w:val="nil"/>
              <w:right w:val="nil"/>
            </w:tcBorders>
          </w:tcPr>
          <w:p w:rsidR="000E4CC3" w:rsidRPr="00A85A9F" w:rsidRDefault="000E4CC3" w:rsidP="00B02797">
            <w:pPr>
              <w:shd w:val="clear" w:color="auto" w:fill="FFFFFF"/>
              <w:spacing w:before="120" w:after="300" w:line="276" w:lineRule="auto"/>
              <w:jc w:val="center"/>
            </w:pPr>
            <w:r w:rsidRPr="00A85A9F">
              <w:t>/__________</w:t>
            </w:r>
            <w:r>
              <w:t>_________</w:t>
            </w:r>
            <w:r w:rsidRPr="00A85A9F">
              <w:t>____</w:t>
            </w:r>
          </w:p>
        </w:tc>
      </w:tr>
      <w:tr w:rsidR="000E4CC3" w:rsidTr="00B02797">
        <w:tc>
          <w:tcPr>
            <w:tcW w:w="4327" w:type="dxa"/>
            <w:tcBorders>
              <w:top w:val="nil"/>
              <w:left w:val="nil"/>
              <w:bottom w:val="nil"/>
              <w:right w:val="nil"/>
            </w:tcBorders>
          </w:tcPr>
          <w:p w:rsidR="000E4CC3" w:rsidRPr="00A85A9F" w:rsidRDefault="000E4CC3" w:rsidP="00B02797">
            <w:pPr>
              <w:shd w:val="clear" w:color="auto" w:fill="FFFFFF"/>
              <w:spacing w:before="120" w:after="300" w:line="276" w:lineRule="auto"/>
              <w:jc w:val="center"/>
              <w:rPr>
                <w:rFonts w:ascii="Verdana" w:hAnsi="Verdana"/>
                <w:sz w:val="28"/>
                <w:szCs w:val="28"/>
              </w:rPr>
            </w:pPr>
          </w:p>
        </w:tc>
        <w:tc>
          <w:tcPr>
            <w:tcW w:w="2409" w:type="dxa"/>
            <w:tcBorders>
              <w:top w:val="nil"/>
              <w:left w:val="nil"/>
              <w:bottom w:val="nil"/>
              <w:right w:val="nil"/>
            </w:tcBorders>
          </w:tcPr>
          <w:p w:rsidR="000E4CC3" w:rsidRPr="005957BB" w:rsidRDefault="000E4CC3" w:rsidP="00B02797">
            <w:pPr>
              <w:shd w:val="clear" w:color="auto" w:fill="FFFFFF"/>
              <w:spacing w:before="120" w:after="300" w:line="276" w:lineRule="auto"/>
              <w:jc w:val="center"/>
              <w:rPr>
                <w:rFonts w:ascii="Verdana" w:hAnsi="Verdana"/>
                <w:sz w:val="16"/>
                <w:szCs w:val="16"/>
              </w:rPr>
            </w:pPr>
            <w:r w:rsidRPr="005957BB">
              <w:rPr>
                <w:rFonts w:ascii="Times" w:hAnsi="Times"/>
                <w:sz w:val="16"/>
                <w:szCs w:val="16"/>
              </w:rPr>
              <w:t>(подпись)</w:t>
            </w:r>
          </w:p>
        </w:tc>
        <w:tc>
          <w:tcPr>
            <w:tcW w:w="2836" w:type="dxa"/>
            <w:tcBorders>
              <w:top w:val="nil"/>
              <w:left w:val="nil"/>
              <w:bottom w:val="nil"/>
              <w:right w:val="nil"/>
            </w:tcBorders>
          </w:tcPr>
          <w:p w:rsidR="000E4CC3" w:rsidRPr="005957BB" w:rsidRDefault="000E4CC3" w:rsidP="00B02797">
            <w:pPr>
              <w:shd w:val="clear" w:color="auto" w:fill="FFFFFF"/>
              <w:spacing w:before="120" w:after="300" w:line="276" w:lineRule="auto"/>
              <w:jc w:val="center"/>
              <w:rPr>
                <w:rFonts w:ascii="Verdana" w:hAnsi="Verdana"/>
                <w:sz w:val="16"/>
                <w:szCs w:val="16"/>
              </w:rPr>
            </w:pPr>
            <w:r w:rsidRPr="005957BB">
              <w:rPr>
                <w:rFonts w:ascii="Times" w:hAnsi="Times"/>
                <w:sz w:val="16"/>
                <w:szCs w:val="16"/>
              </w:rPr>
              <w:t xml:space="preserve">   (фамилия, инициалы)</w:t>
            </w:r>
          </w:p>
        </w:tc>
      </w:tr>
    </w:tbl>
    <w:p w:rsidR="000E4CC3" w:rsidRDefault="000E4CC3" w:rsidP="000E4CC3">
      <w:pPr>
        <w:pStyle w:val="a4"/>
        <w:shd w:val="clear" w:color="auto" w:fill="auto"/>
        <w:tabs>
          <w:tab w:val="left" w:pos="905"/>
        </w:tabs>
        <w:spacing w:before="0" w:after="0" w:line="274" w:lineRule="exact"/>
        <w:ind w:right="20" w:firstLine="851"/>
        <w:jc w:val="both"/>
        <w:rPr>
          <w:rStyle w:val="a3"/>
          <w:color w:val="000000"/>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C228C9">
        <w:rPr>
          <w:rStyle w:val="a3"/>
          <w:color w:val="000000"/>
          <w:sz w:val="24"/>
          <w:szCs w:val="24"/>
        </w:rPr>
        <w:t xml:space="preserve">Приложение № </w:t>
      </w:r>
      <w:r>
        <w:rPr>
          <w:rStyle w:val="a3"/>
          <w:color w:val="000000"/>
          <w:sz w:val="24"/>
          <w:szCs w:val="24"/>
        </w:rPr>
        <w:t>2</w:t>
      </w: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671A63">
        <w:rPr>
          <w:sz w:val="24"/>
          <w:szCs w:val="24"/>
        </w:rPr>
        <w:t>к Административному регламенту</w:t>
      </w:r>
      <w:r>
        <w:rPr>
          <w:sz w:val="24"/>
          <w:szCs w:val="24"/>
        </w:rPr>
        <w:t xml:space="preserve"> </w:t>
      </w:r>
      <w:r w:rsidRPr="00671A63">
        <w:rPr>
          <w:sz w:val="24"/>
          <w:szCs w:val="24"/>
        </w:rPr>
        <w:t xml:space="preserve">по предоставлению </w:t>
      </w:r>
      <w:r w:rsidRPr="00C228C9">
        <w:rPr>
          <w:rStyle w:val="a3"/>
          <w:color w:val="000000"/>
          <w:sz w:val="24"/>
          <w:szCs w:val="24"/>
        </w:rPr>
        <w:t>муниципальной услуги «</w:t>
      </w:r>
      <w:r w:rsidRPr="00504BA8">
        <w:rPr>
          <w:rStyle w:val="a3"/>
          <w:color w:val="000000"/>
          <w:sz w:val="24"/>
          <w:szCs w:val="24"/>
        </w:rPr>
        <w:t xml:space="preserve">Оказание </w:t>
      </w:r>
      <w:r>
        <w:rPr>
          <w:rStyle w:val="a3"/>
          <w:color w:val="000000"/>
          <w:sz w:val="24"/>
          <w:szCs w:val="24"/>
        </w:rPr>
        <w:t>информационной</w:t>
      </w:r>
      <w:r w:rsidRPr="00504BA8">
        <w:rPr>
          <w:rStyle w:val="a3"/>
          <w:color w:val="000000"/>
          <w:sz w:val="24"/>
          <w:szCs w:val="24"/>
        </w:rPr>
        <w:t xml:space="preserve"> поддержки </w:t>
      </w: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504BA8">
        <w:rPr>
          <w:rStyle w:val="a3"/>
          <w:color w:val="000000"/>
          <w:sz w:val="24"/>
          <w:szCs w:val="24"/>
        </w:rPr>
        <w:t xml:space="preserve">социально ориентированным </w:t>
      </w:r>
    </w:p>
    <w:p w:rsidR="000E4CC3" w:rsidRPr="00DF4F60" w:rsidRDefault="000E4CC3" w:rsidP="000E4CC3">
      <w:pPr>
        <w:pStyle w:val="a4"/>
        <w:shd w:val="clear" w:color="auto" w:fill="auto"/>
        <w:spacing w:before="0" w:after="0" w:line="240" w:lineRule="auto"/>
        <w:ind w:left="4344" w:right="142"/>
        <w:jc w:val="right"/>
        <w:rPr>
          <w:color w:val="000000"/>
          <w:sz w:val="24"/>
          <w:szCs w:val="24"/>
        </w:rPr>
      </w:pPr>
      <w:r w:rsidRPr="00504BA8">
        <w:rPr>
          <w:rStyle w:val="a3"/>
          <w:color w:val="000000"/>
          <w:sz w:val="24"/>
          <w:szCs w:val="24"/>
        </w:rPr>
        <w:t>некоммерческим организациям</w:t>
      </w:r>
      <w:r>
        <w:rPr>
          <w:sz w:val="24"/>
          <w:szCs w:val="24"/>
        </w:rPr>
        <w:t>»</w:t>
      </w:r>
    </w:p>
    <w:p w:rsidR="000E4CC3" w:rsidRDefault="000E4CC3" w:rsidP="000E4CC3">
      <w:pPr>
        <w:pStyle w:val="ConsPlusNormal"/>
        <w:jc w:val="both"/>
        <w:rPr>
          <w:rFonts w:ascii="Times New Roman" w:hAnsi="Times New Roman" w:cs="Times New Roman"/>
          <w:sz w:val="24"/>
          <w:szCs w:val="24"/>
        </w:rPr>
      </w:pPr>
    </w:p>
    <w:p w:rsidR="000E4CC3" w:rsidRDefault="000E4CC3" w:rsidP="000E4CC3">
      <w:pPr>
        <w:pStyle w:val="ConsPlusNormal"/>
        <w:jc w:val="center"/>
        <w:rPr>
          <w:rFonts w:ascii="Times New Roman" w:hAnsi="Times New Roman" w:cs="Times New Roman"/>
          <w:sz w:val="24"/>
          <w:szCs w:val="24"/>
        </w:rPr>
      </w:pPr>
      <w:bookmarkStart w:id="1" w:name="Par604"/>
      <w:bookmarkEnd w:id="1"/>
    </w:p>
    <w:p w:rsidR="000E4CC3" w:rsidRPr="00671A63" w:rsidRDefault="000E4CC3" w:rsidP="000E4CC3">
      <w:pPr>
        <w:pStyle w:val="ConsPlusNormal"/>
        <w:ind w:firstLine="0"/>
        <w:jc w:val="center"/>
        <w:rPr>
          <w:rFonts w:ascii="Times New Roman" w:hAnsi="Times New Roman" w:cs="Times New Roman"/>
          <w:sz w:val="24"/>
          <w:szCs w:val="24"/>
        </w:rPr>
      </w:pPr>
      <w:r w:rsidRPr="00671A63">
        <w:rPr>
          <w:rFonts w:ascii="Times New Roman" w:hAnsi="Times New Roman" w:cs="Times New Roman"/>
          <w:sz w:val="24"/>
          <w:szCs w:val="24"/>
        </w:rPr>
        <w:t>БЛОК-СХЕМА</w:t>
      </w:r>
    </w:p>
    <w:p w:rsidR="000E4CC3" w:rsidRPr="00671A63" w:rsidRDefault="000E4CC3" w:rsidP="000E4CC3">
      <w:pPr>
        <w:pStyle w:val="ConsPlusNormal"/>
        <w:ind w:firstLine="0"/>
        <w:jc w:val="center"/>
        <w:rPr>
          <w:rFonts w:ascii="Times New Roman" w:hAnsi="Times New Roman" w:cs="Times New Roman"/>
          <w:sz w:val="24"/>
          <w:szCs w:val="24"/>
        </w:rPr>
      </w:pPr>
      <w:r w:rsidRPr="00671A63">
        <w:rPr>
          <w:rFonts w:ascii="Times New Roman" w:hAnsi="Times New Roman" w:cs="Times New Roman"/>
          <w:sz w:val="24"/>
          <w:szCs w:val="24"/>
        </w:rPr>
        <w:t>АДМИНИСТРАТИВНЫХ ПРОЦЕДУР ПРЕДОСТАВЛЕНИЯ</w:t>
      </w:r>
    </w:p>
    <w:p w:rsidR="000E4CC3" w:rsidRPr="00671A63" w:rsidRDefault="000E4CC3" w:rsidP="000E4CC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671A63">
        <w:rPr>
          <w:rFonts w:ascii="Times New Roman" w:hAnsi="Times New Roman" w:cs="Times New Roman"/>
          <w:sz w:val="24"/>
          <w:szCs w:val="24"/>
        </w:rPr>
        <w:t xml:space="preserve"> УСЛУГИ</w:t>
      </w:r>
    </w:p>
    <w:p w:rsidR="000E4CC3" w:rsidRDefault="000E4CC3" w:rsidP="000E4CC3">
      <w:pPr>
        <w:pStyle w:val="ConsPlusNonformat"/>
        <w:jc w:val="both"/>
        <w:rPr>
          <w:rFonts w:ascii="Times New Roman" w:hAnsi="Times New Roman" w:cs="Times New Roman"/>
          <w:sz w:val="24"/>
          <w:szCs w:val="24"/>
        </w:rPr>
      </w:pPr>
      <w:r w:rsidRPr="00671A63">
        <w:rPr>
          <w:rFonts w:ascii="Times New Roman" w:hAnsi="Times New Roman" w:cs="Times New Roman"/>
          <w:sz w:val="28"/>
          <w:szCs w:val="28"/>
        </w:rPr>
        <w:t xml:space="preserve">              </w:t>
      </w: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0E4CC3" w:rsidRPr="00BB08E5" w:rsidTr="00B02797">
        <w:trPr>
          <w:trHeight w:val="753"/>
          <w:jc w:val="center"/>
        </w:trPr>
        <w:tc>
          <w:tcPr>
            <w:tcW w:w="9508" w:type="dxa"/>
            <w:vAlign w:val="center"/>
          </w:tcPr>
          <w:p w:rsidR="000E4CC3" w:rsidRPr="00BB08E5" w:rsidRDefault="000E4CC3" w:rsidP="00B02797">
            <w:pPr>
              <w:pStyle w:val="ConsPlusNonformat"/>
              <w:jc w:val="center"/>
              <w:rPr>
                <w:rFonts w:ascii="Times New Roman" w:hAnsi="Times New Roman" w:cs="Times New Roman"/>
                <w:sz w:val="24"/>
                <w:szCs w:val="24"/>
              </w:rPr>
            </w:pPr>
            <w:r w:rsidRPr="00BB08E5">
              <w:rPr>
                <w:rFonts w:ascii="Times New Roman" w:hAnsi="Times New Roman" w:cs="Times New Roman"/>
                <w:sz w:val="24"/>
                <w:szCs w:val="24"/>
              </w:rPr>
              <w:t xml:space="preserve">Прием и регистрация заявок </w:t>
            </w:r>
          </w:p>
          <w:p w:rsidR="000E4CC3" w:rsidRPr="00BB08E5" w:rsidRDefault="000E4CC3" w:rsidP="00B0279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от социально ориентированных некоммерческих организаций</w:t>
            </w:r>
          </w:p>
          <w:p w:rsidR="000E4CC3" w:rsidRPr="00BB08E5" w:rsidRDefault="00230802" w:rsidP="00B0279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27.2pt;margin-top:14.1pt;width:0;height:27.55pt;z-index:251661312" o:connectortype="straight">
                  <v:stroke endarrow="block"/>
                </v:shape>
              </w:pict>
            </w:r>
            <w:r w:rsidR="000E4CC3">
              <w:rPr>
                <w:rFonts w:ascii="Times New Roman" w:hAnsi="Times New Roman" w:cs="Times New Roman"/>
                <w:sz w:val="24"/>
                <w:szCs w:val="24"/>
              </w:rPr>
              <w:t>(15 минут)</w:t>
            </w:r>
          </w:p>
        </w:tc>
      </w:tr>
    </w:tbl>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9"/>
      </w:tblGrid>
      <w:tr w:rsidR="000E4CC3" w:rsidRPr="00BB08E5" w:rsidTr="00B02797">
        <w:trPr>
          <w:trHeight w:val="712"/>
          <w:jc w:val="center"/>
        </w:trPr>
        <w:tc>
          <w:tcPr>
            <w:tcW w:w="9489" w:type="dxa"/>
            <w:vAlign w:val="center"/>
          </w:tcPr>
          <w:p w:rsidR="000E4CC3" w:rsidRPr="008F2F90" w:rsidRDefault="000E4CC3" w:rsidP="00B02797">
            <w:pPr>
              <w:pStyle w:val="ConsPlusNonformat"/>
              <w:jc w:val="center"/>
              <w:rPr>
                <w:rFonts w:ascii="Times New Roman" w:hAnsi="Times New Roman" w:cs="Times New Roman"/>
                <w:color w:val="000000"/>
                <w:sz w:val="24"/>
                <w:szCs w:val="24"/>
              </w:rPr>
            </w:pPr>
            <w:r w:rsidRPr="00BB08E5">
              <w:rPr>
                <w:rFonts w:ascii="Times New Roman" w:hAnsi="Times New Roman" w:cs="Times New Roman"/>
                <w:sz w:val="24"/>
                <w:szCs w:val="24"/>
              </w:rPr>
              <w:t>Рассмотрение заявок</w:t>
            </w:r>
            <w:r>
              <w:rPr>
                <w:rFonts w:ascii="Times New Roman" w:hAnsi="Times New Roman" w:cs="Times New Roman"/>
                <w:color w:val="000000"/>
                <w:sz w:val="24"/>
                <w:szCs w:val="24"/>
              </w:rPr>
              <w:t xml:space="preserve"> от социально ориентированных некоммерческих организаций на заседании экспертного совета уполномоченного органа (не более 30 календарных дней)</w:t>
            </w:r>
          </w:p>
        </w:tc>
      </w:tr>
    </w:tbl>
    <w:p w:rsidR="000E4CC3" w:rsidRDefault="00230802" w:rsidP="000E4CC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44.45pt;margin-top:-.1pt;width:0;height:23.8pt;z-index:251665408;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left:0;text-align:left;margin-left:102.8pt;margin-top:-.1pt;width:0;height:23.8pt;z-index:251664384;mso-position-horizontal-relative:text;mso-position-vertical-relative:text" o:connectortype="straight">
            <v:stroke endarrow="block"/>
          </v:shape>
        </w:pict>
      </w:r>
    </w:p>
    <w:p w:rsidR="000E4CC3" w:rsidRDefault="00230802" w:rsidP="000E4CC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15pt;margin-top:9.95pt;width:222.25pt;height:61.35pt;z-index:251663360">
            <v:textbox>
              <w:txbxContent>
                <w:p w:rsidR="00B02797" w:rsidRDefault="00B02797" w:rsidP="000E4CC3">
                  <w:pPr>
                    <w:jc w:val="center"/>
                  </w:pPr>
                  <w:r>
                    <w:t xml:space="preserve">Разработка проекта социальной рекламы и её рассмотрение экспертным советом </w:t>
                  </w:r>
                </w:p>
                <w:p w:rsidR="00B02797" w:rsidRPr="008F2F90" w:rsidRDefault="00B02797" w:rsidP="000E4CC3">
                  <w:pPr>
                    <w:jc w:val="center"/>
                  </w:pPr>
                  <w:r>
                    <w:t>(не более 30 календарных дней)</w:t>
                  </w:r>
                </w:p>
              </w:txbxContent>
            </v:textbox>
          </v:shape>
        </w:pict>
      </w:r>
      <w:r>
        <w:rPr>
          <w:rFonts w:ascii="Times New Roman" w:hAnsi="Times New Roman" w:cs="Times New Roman"/>
          <w:noProof/>
          <w:sz w:val="24"/>
          <w:szCs w:val="24"/>
        </w:rPr>
        <w:pict>
          <v:shape id="_x0000_s1027" type="#_x0000_t202" style="position:absolute;left:0;text-align:left;margin-left:236.15pt;margin-top:9.95pt;width:232.25pt;height:56.95pt;z-index:251662336">
            <v:textbox>
              <w:txbxContent>
                <w:p w:rsidR="00B02797" w:rsidRPr="00E61405" w:rsidRDefault="00B02797" w:rsidP="000E4CC3">
                  <w:pPr>
                    <w:jc w:val="center"/>
                  </w:pPr>
                  <w:r w:rsidRPr="00E61405">
                    <w:t xml:space="preserve">Принятие решения об отказе в </w:t>
                  </w:r>
                  <w:r>
                    <w:t>оказании информационной поддержки</w:t>
                  </w:r>
                </w:p>
              </w:txbxContent>
            </v:textbox>
          </v:shape>
        </w:pict>
      </w: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230802" w:rsidP="000E4CC3">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102.8pt;margin-top:3.45pt;width:0;height:28.8pt;z-index:251667456" o:connectortype="straight">
            <v:stroke endarrow="block"/>
          </v:shape>
        </w:pict>
      </w:r>
    </w:p>
    <w:p w:rsidR="000E4CC3" w:rsidRDefault="000E4CC3" w:rsidP="000E4CC3">
      <w:pPr>
        <w:pStyle w:val="ConsPlusNonformat"/>
        <w:jc w:val="center"/>
        <w:rPr>
          <w:rFonts w:ascii="Times New Roman" w:hAnsi="Times New Roman" w:cs="Times New Roman"/>
          <w:sz w:val="24"/>
          <w:szCs w:val="24"/>
        </w:rPr>
      </w:pPr>
    </w:p>
    <w:p w:rsidR="000E4CC3" w:rsidRDefault="00230802" w:rsidP="000E4CC3">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margin-left:-1.15pt;margin-top:4.65pt;width:222.25pt;height:66.4pt;z-index:251666432">
            <v:textbox>
              <w:txbxContent>
                <w:p w:rsidR="00B02797" w:rsidRDefault="00B02797" w:rsidP="000E4CC3">
                  <w:pPr>
                    <w:jc w:val="center"/>
                  </w:pPr>
                  <w:r w:rsidRPr="00B06E35">
                    <w:t>Заключение договоров,</w:t>
                  </w:r>
                  <w:r>
                    <w:t xml:space="preserve"> </w:t>
                  </w:r>
                  <w:r w:rsidRPr="00B06E35">
                    <w:t xml:space="preserve">обеспечивающих распространение </w:t>
                  </w:r>
                  <w:r>
                    <w:t>социальной рекламы</w:t>
                  </w:r>
                </w:p>
                <w:p w:rsidR="00B02797" w:rsidRPr="00B06E35" w:rsidRDefault="00B02797" w:rsidP="000E4CC3">
                  <w:pPr>
                    <w:jc w:val="center"/>
                  </w:pPr>
                  <w:r>
                    <w:t>(в течение 10 банковских дней)</w:t>
                  </w:r>
                </w:p>
              </w:txbxContent>
            </v:textbox>
          </v:shape>
        </w:pict>
      </w:r>
    </w:p>
    <w:p w:rsidR="000E4CC3" w:rsidRDefault="000E4CC3" w:rsidP="000E4CC3">
      <w:pPr>
        <w:pStyle w:val="ConsPlusNonformat"/>
        <w:rPr>
          <w:rFonts w:ascii="Times New Roman" w:hAnsi="Times New Roman" w:cs="Times New Roman"/>
          <w:sz w:val="24"/>
          <w:szCs w:val="24"/>
        </w:rPr>
      </w:pPr>
    </w:p>
    <w:p w:rsidR="000E4CC3" w:rsidRDefault="000E4CC3" w:rsidP="000E4CC3">
      <w:pPr>
        <w:pStyle w:val="ConsPlusNonformat"/>
        <w:rPr>
          <w:rFonts w:ascii="Times New Roman" w:hAnsi="Times New Roman" w:cs="Times New Roman"/>
          <w:sz w:val="24"/>
          <w:szCs w:val="24"/>
        </w:rPr>
      </w:pPr>
    </w:p>
    <w:p w:rsidR="000E4CC3" w:rsidRDefault="000E4CC3" w:rsidP="000E4CC3">
      <w:pPr>
        <w:pStyle w:val="ConsPlusNonformat"/>
        <w:rPr>
          <w:rFonts w:ascii="Times New Roman" w:hAnsi="Times New Roman" w:cs="Times New Roman"/>
          <w:sz w:val="24"/>
          <w:szCs w:val="24"/>
        </w:rPr>
      </w:pPr>
    </w:p>
    <w:p w:rsidR="000E4CC3" w:rsidRDefault="000E4CC3" w:rsidP="000E4CC3">
      <w:pPr>
        <w:pStyle w:val="ConsPlusNonformat"/>
        <w:rPr>
          <w:rFonts w:ascii="Times New Roman" w:hAnsi="Times New Roman" w:cs="Times New Roman"/>
          <w:sz w:val="24"/>
          <w:szCs w:val="24"/>
        </w:rPr>
      </w:pPr>
    </w:p>
    <w:p w:rsidR="000E4CC3" w:rsidRDefault="00230802" w:rsidP="000E4CC3">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102.8pt;margin-top:2.05pt;width:0;height:33.2pt;z-index:251669504" o:connectortype="straight">
            <v:stroke endarrow="block"/>
          </v:shape>
        </w:pict>
      </w:r>
    </w:p>
    <w:p w:rsidR="000E4CC3" w:rsidRDefault="000E4CC3" w:rsidP="000E4CC3">
      <w:pPr>
        <w:pStyle w:val="ConsPlusNonformat"/>
        <w:rPr>
          <w:rFonts w:ascii="Times New Roman" w:hAnsi="Times New Roman" w:cs="Times New Roman"/>
          <w:sz w:val="24"/>
          <w:szCs w:val="24"/>
        </w:rPr>
      </w:pPr>
    </w:p>
    <w:p w:rsidR="000E4CC3" w:rsidRDefault="00230802" w:rsidP="000E4CC3">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1.15pt;margin-top:7.65pt;width:222.25pt;height:36.65pt;z-index:251668480">
            <v:textbox>
              <w:txbxContent>
                <w:p w:rsidR="00B02797" w:rsidRPr="00B06E35" w:rsidRDefault="00B02797" w:rsidP="000E4CC3">
                  <w:pPr>
                    <w:jc w:val="center"/>
                  </w:pPr>
                  <w:r>
                    <w:t>Распространение</w:t>
                  </w:r>
                  <w:r w:rsidRPr="00B06E35">
                    <w:t xml:space="preserve"> социальной реклам</w:t>
                  </w:r>
                  <w:r>
                    <w:t>ы в соответствии с проектом</w:t>
                  </w:r>
                </w:p>
                <w:p w:rsidR="00B02797" w:rsidRPr="00B06E35" w:rsidRDefault="00B02797" w:rsidP="000E4CC3">
                  <w:pPr>
                    <w:jc w:val="center"/>
                  </w:pPr>
                </w:p>
              </w:txbxContent>
            </v:textbox>
          </v:shape>
        </w:pict>
      </w: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ConsPlusNonformat"/>
        <w:jc w:val="center"/>
        <w:rPr>
          <w:rFonts w:ascii="Times New Roman" w:hAnsi="Times New Roman" w:cs="Times New Roman"/>
          <w:sz w:val="24"/>
          <w:szCs w:val="24"/>
        </w:rPr>
      </w:pPr>
    </w:p>
    <w:p w:rsidR="000E4CC3" w:rsidRDefault="000E4CC3" w:rsidP="000E4CC3">
      <w:pPr>
        <w:pStyle w:val="a4"/>
        <w:shd w:val="clear" w:color="auto" w:fill="auto"/>
        <w:spacing w:before="0" w:after="0" w:line="274" w:lineRule="exact"/>
        <w:ind w:left="5500" w:right="120"/>
        <w:jc w:val="right"/>
        <w:rPr>
          <w:rStyle w:val="a3"/>
          <w:color w:val="000000"/>
          <w:sz w:val="24"/>
          <w:szCs w:val="24"/>
        </w:rPr>
      </w:pPr>
    </w:p>
    <w:p w:rsidR="000E4CC3" w:rsidRDefault="000E4CC3" w:rsidP="000E4CC3">
      <w:pPr>
        <w:pStyle w:val="a4"/>
        <w:shd w:val="clear" w:color="auto" w:fill="auto"/>
        <w:spacing w:before="0" w:after="0" w:line="274" w:lineRule="exact"/>
        <w:ind w:left="5500" w:right="120"/>
        <w:jc w:val="right"/>
        <w:rPr>
          <w:rStyle w:val="a3"/>
          <w:color w:val="000000"/>
          <w:sz w:val="24"/>
          <w:szCs w:val="24"/>
        </w:rPr>
      </w:pPr>
    </w:p>
    <w:p w:rsidR="000E4CC3" w:rsidRDefault="000E4CC3" w:rsidP="000E4CC3">
      <w:pPr>
        <w:pStyle w:val="a4"/>
        <w:shd w:val="clear" w:color="auto" w:fill="auto"/>
        <w:spacing w:before="0" w:after="0" w:line="274" w:lineRule="exact"/>
        <w:ind w:left="5500" w:right="120"/>
        <w:jc w:val="right"/>
        <w:rPr>
          <w:rStyle w:val="a3"/>
          <w:color w:val="000000"/>
          <w:sz w:val="24"/>
          <w:szCs w:val="24"/>
        </w:rPr>
      </w:pPr>
    </w:p>
    <w:p w:rsidR="000E4CC3" w:rsidRDefault="000E4CC3" w:rsidP="000E4CC3">
      <w:pPr>
        <w:pStyle w:val="a4"/>
        <w:shd w:val="clear" w:color="auto" w:fill="auto"/>
        <w:spacing w:before="0" w:after="0" w:line="274" w:lineRule="exact"/>
        <w:ind w:right="120"/>
        <w:jc w:val="left"/>
        <w:rPr>
          <w:rStyle w:val="a3"/>
          <w:color w:val="000000"/>
          <w:sz w:val="24"/>
          <w:szCs w:val="24"/>
        </w:rPr>
      </w:pPr>
    </w:p>
    <w:p w:rsidR="000E4CC3" w:rsidRDefault="000E4CC3" w:rsidP="000E4CC3">
      <w:pPr>
        <w:pStyle w:val="a4"/>
        <w:shd w:val="clear" w:color="auto" w:fill="auto"/>
        <w:spacing w:before="0" w:after="0" w:line="274" w:lineRule="exact"/>
        <w:ind w:right="120"/>
        <w:jc w:val="left"/>
        <w:rPr>
          <w:rStyle w:val="a3"/>
          <w:color w:val="000000"/>
          <w:sz w:val="24"/>
          <w:szCs w:val="24"/>
        </w:rPr>
      </w:pPr>
    </w:p>
    <w:p w:rsidR="000E4CC3" w:rsidRDefault="000E4CC3" w:rsidP="000E4CC3">
      <w:pPr>
        <w:pStyle w:val="a4"/>
        <w:shd w:val="clear" w:color="auto" w:fill="auto"/>
        <w:spacing w:before="0" w:after="0" w:line="274" w:lineRule="exact"/>
        <w:ind w:right="120"/>
        <w:jc w:val="left"/>
        <w:rPr>
          <w:rStyle w:val="a3"/>
          <w:color w:val="000000"/>
          <w:sz w:val="24"/>
          <w:szCs w:val="24"/>
        </w:rPr>
      </w:pPr>
    </w:p>
    <w:p w:rsidR="000E4CC3" w:rsidRDefault="000E4CC3" w:rsidP="000E4CC3">
      <w:pPr>
        <w:pStyle w:val="a4"/>
        <w:shd w:val="clear" w:color="auto" w:fill="auto"/>
        <w:spacing w:before="0" w:after="0" w:line="274" w:lineRule="exact"/>
        <w:ind w:right="120"/>
        <w:jc w:val="left"/>
        <w:rPr>
          <w:rStyle w:val="a3"/>
          <w:color w:val="000000"/>
          <w:sz w:val="24"/>
          <w:szCs w:val="24"/>
        </w:rPr>
      </w:pPr>
    </w:p>
    <w:p w:rsidR="000E4CC3" w:rsidRDefault="000E4CC3" w:rsidP="000E4CC3">
      <w:pPr>
        <w:pStyle w:val="a4"/>
        <w:shd w:val="clear" w:color="auto" w:fill="auto"/>
        <w:spacing w:before="0" w:after="0" w:line="274" w:lineRule="exact"/>
        <w:ind w:right="120"/>
        <w:jc w:val="left"/>
        <w:rPr>
          <w:rStyle w:val="a3"/>
          <w:color w:val="000000"/>
          <w:sz w:val="24"/>
          <w:szCs w:val="24"/>
        </w:rPr>
      </w:pPr>
    </w:p>
    <w:p w:rsidR="000E4CC3" w:rsidRDefault="000E4CC3" w:rsidP="000E4CC3">
      <w:pPr>
        <w:pStyle w:val="a4"/>
        <w:shd w:val="clear" w:color="auto" w:fill="auto"/>
        <w:spacing w:before="0" w:after="0" w:line="240" w:lineRule="auto"/>
        <w:ind w:left="4344" w:right="142"/>
        <w:jc w:val="right"/>
        <w:rPr>
          <w:rStyle w:val="a3"/>
          <w:color w:val="000000"/>
          <w:sz w:val="24"/>
          <w:szCs w:val="24"/>
        </w:rPr>
      </w:pPr>
    </w:p>
    <w:p w:rsidR="000E4CC3" w:rsidRDefault="000E4CC3" w:rsidP="000E4CC3">
      <w:pPr>
        <w:pStyle w:val="a4"/>
        <w:shd w:val="clear" w:color="auto" w:fill="auto"/>
        <w:spacing w:before="0" w:after="0" w:line="240" w:lineRule="auto"/>
        <w:ind w:left="4344" w:right="142"/>
        <w:jc w:val="right"/>
        <w:rPr>
          <w:rStyle w:val="a3"/>
          <w:color w:val="000000"/>
          <w:sz w:val="24"/>
          <w:szCs w:val="24"/>
        </w:rPr>
      </w:pPr>
    </w:p>
    <w:p w:rsidR="000E4CC3" w:rsidRDefault="000E4CC3" w:rsidP="000E4CC3">
      <w:pPr>
        <w:pStyle w:val="a4"/>
        <w:shd w:val="clear" w:color="auto" w:fill="auto"/>
        <w:spacing w:before="0" w:after="0" w:line="240" w:lineRule="auto"/>
        <w:ind w:left="4344" w:right="142"/>
        <w:jc w:val="right"/>
        <w:rPr>
          <w:rStyle w:val="a3"/>
          <w:color w:val="000000"/>
          <w:sz w:val="24"/>
          <w:szCs w:val="24"/>
        </w:rPr>
      </w:pPr>
    </w:p>
    <w:p w:rsidR="000E4CC3" w:rsidRDefault="000E4CC3" w:rsidP="000E4CC3">
      <w:pPr>
        <w:pStyle w:val="a4"/>
        <w:shd w:val="clear" w:color="auto" w:fill="auto"/>
        <w:spacing w:before="0" w:after="0" w:line="240" w:lineRule="auto"/>
        <w:ind w:left="4344" w:right="142"/>
        <w:jc w:val="right"/>
        <w:rPr>
          <w:rStyle w:val="a3"/>
          <w:color w:val="000000"/>
          <w:sz w:val="24"/>
          <w:szCs w:val="24"/>
        </w:rPr>
      </w:pP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C228C9">
        <w:rPr>
          <w:rStyle w:val="a3"/>
          <w:color w:val="000000"/>
          <w:sz w:val="24"/>
          <w:szCs w:val="24"/>
        </w:rPr>
        <w:t xml:space="preserve">Приложение № </w:t>
      </w:r>
      <w:r>
        <w:rPr>
          <w:rStyle w:val="a3"/>
          <w:color w:val="000000"/>
          <w:sz w:val="24"/>
          <w:szCs w:val="24"/>
        </w:rPr>
        <w:t>3</w:t>
      </w: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671A63">
        <w:rPr>
          <w:sz w:val="24"/>
          <w:szCs w:val="24"/>
        </w:rPr>
        <w:t>к Административному регламенту</w:t>
      </w:r>
      <w:r>
        <w:rPr>
          <w:sz w:val="24"/>
          <w:szCs w:val="24"/>
        </w:rPr>
        <w:t xml:space="preserve"> </w:t>
      </w:r>
      <w:r w:rsidRPr="00671A63">
        <w:rPr>
          <w:sz w:val="24"/>
          <w:szCs w:val="24"/>
        </w:rPr>
        <w:t xml:space="preserve">по предоставлению </w:t>
      </w:r>
      <w:r w:rsidRPr="00C228C9">
        <w:rPr>
          <w:rStyle w:val="a3"/>
          <w:color w:val="000000"/>
          <w:sz w:val="24"/>
          <w:szCs w:val="24"/>
        </w:rPr>
        <w:t>муниципальной услуги «</w:t>
      </w:r>
      <w:r w:rsidRPr="00504BA8">
        <w:rPr>
          <w:rStyle w:val="a3"/>
          <w:color w:val="000000"/>
          <w:sz w:val="24"/>
          <w:szCs w:val="24"/>
        </w:rPr>
        <w:t xml:space="preserve">Оказание </w:t>
      </w:r>
      <w:r>
        <w:rPr>
          <w:rStyle w:val="a3"/>
          <w:color w:val="000000"/>
          <w:sz w:val="24"/>
          <w:szCs w:val="24"/>
        </w:rPr>
        <w:t>информационной</w:t>
      </w:r>
      <w:r w:rsidRPr="00504BA8">
        <w:rPr>
          <w:rStyle w:val="a3"/>
          <w:color w:val="000000"/>
          <w:sz w:val="24"/>
          <w:szCs w:val="24"/>
        </w:rPr>
        <w:t xml:space="preserve"> поддержки </w:t>
      </w: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504BA8">
        <w:rPr>
          <w:rStyle w:val="a3"/>
          <w:color w:val="000000"/>
          <w:sz w:val="24"/>
          <w:szCs w:val="24"/>
        </w:rPr>
        <w:t xml:space="preserve">социально ориентированным </w:t>
      </w:r>
    </w:p>
    <w:p w:rsidR="000E4CC3" w:rsidRDefault="000E4CC3" w:rsidP="000E4CC3">
      <w:pPr>
        <w:pStyle w:val="a4"/>
        <w:shd w:val="clear" w:color="auto" w:fill="auto"/>
        <w:spacing w:before="0" w:after="0" w:line="240" w:lineRule="auto"/>
        <w:ind w:left="4344" w:right="142"/>
        <w:jc w:val="right"/>
        <w:rPr>
          <w:rStyle w:val="a3"/>
          <w:color w:val="000000"/>
          <w:sz w:val="24"/>
          <w:szCs w:val="24"/>
        </w:rPr>
      </w:pPr>
      <w:r w:rsidRPr="00504BA8">
        <w:rPr>
          <w:rStyle w:val="a3"/>
          <w:color w:val="000000"/>
          <w:sz w:val="24"/>
          <w:szCs w:val="24"/>
        </w:rPr>
        <w:t>некоммерческим организациям</w:t>
      </w:r>
      <w:r>
        <w:rPr>
          <w:sz w:val="24"/>
          <w:szCs w:val="24"/>
        </w:rPr>
        <w:t>»</w:t>
      </w:r>
    </w:p>
    <w:p w:rsidR="000E4CC3" w:rsidRDefault="000E4CC3" w:rsidP="000E4CC3">
      <w:pPr>
        <w:pStyle w:val="a4"/>
        <w:shd w:val="clear" w:color="auto" w:fill="auto"/>
        <w:spacing w:before="0" w:after="0" w:line="274" w:lineRule="exact"/>
        <w:ind w:right="20"/>
        <w:rPr>
          <w:rStyle w:val="a3"/>
          <w:color w:val="000000"/>
          <w:sz w:val="24"/>
          <w:szCs w:val="24"/>
        </w:rPr>
      </w:pPr>
    </w:p>
    <w:p w:rsidR="000E4CC3" w:rsidRPr="00821668" w:rsidRDefault="000E4CC3" w:rsidP="000E4CC3">
      <w:pPr>
        <w:pStyle w:val="ConsPlusNonformat"/>
        <w:jc w:val="center"/>
        <w:rPr>
          <w:rFonts w:ascii="Times New Roman" w:hAnsi="Times New Roman" w:cs="Times New Roman"/>
          <w:b/>
          <w:sz w:val="24"/>
          <w:szCs w:val="24"/>
        </w:rPr>
      </w:pPr>
      <w:r w:rsidRPr="00821668">
        <w:rPr>
          <w:rFonts w:ascii="Times New Roman" w:hAnsi="Times New Roman" w:cs="Times New Roman"/>
          <w:b/>
          <w:sz w:val="24"/>
          <w:szCs w:val="24"/>
        </w:rPr>
        <w:t>ЗАЯВ</w:t>
      </w:r>
      <w:r>
        <w:rPr>
          <w:rFonts w:ascii="Times New Roman" w:hAnsi="Times New Roman" w:cs="Times New Roman"/>
          <w:b/>
          <w:sz w:val="24"/>
          <w:szCs w:val="24"/>
        </w:rPr>
        <w:t>КА</w:t>
      </w:r>
    </w:p>
    <w:p w:rsidR="000E4CC3" w:rsidRPr="00821668" w:rsidRDefault="000E4CC3" w:rsidP="000E4CC3">
      <w:pPr>
        <w:pStyle w:val="ConsPlusNonformat"/>
        <w:jc w:val="center"/>
        <w:rPr>
          <w:rFonts w:ascii="Times New Roman" w:hAnsi="Times New Roman" w:cs="Times New Roman"/>
          <w:b/>
          <w:sz w:val="24"/>
          <w:szCs w:val="24"/>
        </w:rPr>
      </w:pPr>
      <w:r w:rsidRPr="00821668">
        <w:rPr>
          <w:rFonts w:ascii="Times New Roman" w:hAnsi="Times New Roman" w:cs="Times New Roman"/>
          <w:b/>
          <w:sz w:val="24"/>
          <w:szCs w:val="24"/>
        </w:rPr>
        <w:t xml:space="preserve">на участие в конкурсном отборе социально </w:t>
      </w:r>
      <w:proofErr w:type="gramStart"/>
      <w:r w:rsidRPr="00821668">
        <w:rPr>
          <w:rFonts w:ascii="Times New Roman" w:hAnsi="Times New Roman" w:cs="Times New Roman"/>
          <w:b/>
          <w:sz w:val="24"/>
          <w:szCs w:val="24"/>
        </w:rPr>
        <w:t>ориентированных</w:t>
      </w:r>
      <w:proofErr w:type="gramEnd"/>
    </w:p>
    <w:p w:rsidR="000E4CC3" w:rsidRPr="00821668" w:rsidRDefault="000E4CC3" w:rsidP="000E4CC3">
      <w:pPr>
        <w:pStyle w:val="ConsPlusNonformat"/>
        <w:jc w:val="center"/>
        <w:rPr>
          <w:rFonts w:ascii="Times New Roman" w:hAnsi="Times New Roman" w:cs="Times New Roman"/>
          <w:b/>
          <w:sz w:val="24"/>
          <w:szCs w:val="24"/>
        </w:rPr>
      </w:pPr>
      <w:r w:rsidRPr="00821668">
        <w:rPr>
          <w:rFonts w:ascii="Times New Roman" w:hAnsi="Times New Roman" w:cs="Times New Roman"/>
          <w:b/>
          <w:sz w:val="24"/>
          <w:szCs w:val="24"/>
        </w:rPr>
        <w:t>некоммерческих организаций для предоставления субсидии</w:t>
      </w:r>
    </w:p>
    <w:p w:rsidR="000E4CC3" w:rsidRPr="00821668" w:rsidRDefault="000E4CC3" w:rsidP="000E4CC3">
      <w:pPr>
        <w:pStyle w:val="ConsPlusNormal"/>
        <w:jc w:val="both"/>
        <w:rPr>
          <w:rFonts w:ascii="Times New Roman" w:hAnsi="Times New Roman" w:cs="Times New Roman"/>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0E4CC3" w:rsidRPr="00821668" w:rsidTr="00B02797">
        <w:tc>
          <w:tcPr>
            <w:tcW w:w="9638" w:type="dxa"/>
            <w:gridSpan w:val="2"/>
          </w:tcPr>
          <w:p w:rsidR="000E4CC3" w:rsidRPr="00821668" w:rsidRDefault="000E4CC3" w:rsidP="00B02797">
            <w:pPr>
              <w:pStyle w:val="ConsPlusNormal"/>
              <w:rPr>
                <w:rFonts w:ascii="Times New Roman" w:hAnsi="Times New Roman" w:cs="Times New Roman"/>
              </w:rPr>
            </w:pPr>
          </w:p>
        </w:tc>
      </w:tr>
      <w:tr w:rsidR="000E4CC3" w:rsidRPr="00821668" w:rsidTr="00B02797">
        <w:tblPrEx>
          <w:tblBorders>
            <w:left w:val="nil"/>
            <w:right w:val="nil"/>
          </w:tblBorders>
        </w:tblPrEx>
        <w:tc>
          <w:tcPr>
            <w:tcW w:w="9638" w:type="dxa"/>
            <w:gridSpan w:val="2"/>
            <w:tcBorders>
              <w:left w:val="nil"/>
              <w:right w:val="nil"/>
            </w:tcBorders>
          </w:tcPr>
          <w:p w:rsidR="000E4CC3" w:rsidRPr="00821668" w:rsidRDefault="000E4CC3" w:rsidP="00B02797">
            <w:pPr>
              <w:pStyle w:val="ConsPlusNormal"/>
              <w:jc w:val="center"/>
              <w:rPr>
                <w:rFonts w:ascii="Times New Roman" w:hAnsi="Times New Roman" w:cs="Times New Roman"/>
                <w:i/>
              </w:rPr>
            </w:pPr>
            <w:r w:rsidRPr="00821668">
              <w:rPr>
                <w:rFonts w:ascii="Times New Roman" w:hAnsi="Times New Roman" w:cs="Times New Roman"/>
                <w:i/>
              </w:rPr>
              <w:t>(полное наименование некоммерческой организации)</w:t>
            </w: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Сокращенное наименование некоммерческой организации</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Организационно-правовая форма</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Дата регистрации (при создании до 1 июля 2002 года)</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Дата внесения записи о создании в Единый государственный реестр юридических лиц (при создании после 1 июля 2002 года)</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Основной государственный регистрационный номер</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Pr>
                <w:rFonts w:ascii="Times New Roman" w:hAnsi="Times New Roman" w:cs="Times New Roman"/>
              </w:rPr>
              <w:t>ОКТМО</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Индивидуальный номер налогоплательщика (ИНН)</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Код причины постановки на учет (КПП)</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Номер расчетного счета</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Наименование банка</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Банковский идентификационный код (БИК)</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Номер корреспондентского счета</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Адрес (место нахождения) постоянно действующего органа некоммерческой организации</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Почтовый адрес</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Телефон</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Сайт в сети Интернет</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Адрес электронной почты</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Наименование должности руководителя</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lastRenderedPageBreak/>
              <w:t>Фамилия, имя, отчество руководителя</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Численность работников</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Численность добровольцев</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Численность учредителей (участников, членов)</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Общая сумма денежных средств, полученных некоммерческой организацией в предыдущем году, из них:</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взносы учредителей (участников, членов)</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гранты и пожертвования юридических лиц</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пожертвования физических лиц</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sidRPr="00821668">
              <w:rPr>
                <w:rFonts w:ascii="Times New Roman" w:hAnsi="Times New Roman" w:cs="Times New Roman"/>
              </w:rPr>
              <w:t>средства, предоставленные из федерального бюджета, бюджетов субъектов Российской Федерации, местных бюджетов</w:t>
            </w:r>
          </w:p>
        </w:tc>
        <w:tc>
          <w:tcPr>
            <w:tcW w:w="4819"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819" w:type="dxa"/>
          </w:tcPr>
          <w:p w:rsidR="000E4CC3" w:rsidRPr="00821668" w:rsidRDefault="000E4CC3" w:rsidP="00B02797">
            <w:pPr>
              <w:pStyle w:val="ConsPlusNormal"/>
              <w:ind w:firstLine="0"/>
              <w:rPr>
                <w:rFonts w:ascii="Times New Roman" w:hAnsi="Times New Roman" w:cs="Times New Roman"/>
              </w:rPr>
            </w:pPr>
            <w:r>
              <w:rPr>
                <w:rFonts w:ascii="Times New Roman" w:hAnsi="Times New Roman" w:cs="Times New Roman"/>
              </w:rPr>
              <w:t xml:space="preserve">иные </w:t>
            </w:r>
            <w:r w:rsidRPr="00821668">
              <w:rPr>
                <w:rFonts w:ascii="Times New Roman" w:hAnsi="Times New Roman" w:cs="Times New Roman"/>
              </w:rPr>
              <w:t>доход</w:t>
            </w:r>
            <w:r>
              <w:rPr>
                <w:rFonts w:ascii="Times New Roman" w:hAnsi="Times New Roman" w:cs="Times New Roman"/>
              </w:rPr>
              <w:t>ы</w:t>
            </w:r>
          </w:p>
        </w:tc>
        <w:tc>
          <w:tcPr>
            <w:tcW w:w="4819" w:type="dxa"/>
          </w:tcPr>
          <w:p w:rsidR="000E4CC3" w:rsidRPr="00821668" w:rsidRDefault="000E4CC3" w:rsidP="00B02797">
            <w:pPr>
              <w:pStyle w:val="ConsPlusNormal"/>
              <w:rPr>
                <w:rFonts w:ascii="Times New Roman" w:hAnsi="Times New Roman" w:cs="Times New Roman"/>
              </w:rPr>
            </w:pPr>
          </w:p>
        </w:tc>
      </w:tr>
    </w:tbl>
    <w:p w:rsidR="000E4CC3" w:rsidRPr="00821668" w:rsidRDefault="000E4CC3" w:rsidP="000E4CC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8"/>
      </w:tblGrid>
      <w:tr w:rsidR="000E4CC3" w:rsidRPr="00821668" w:rsidTr="00B02797">
        <w:tc>
          <w:tcPr>
            <w:tcW w:w="9638" w:type="dxa"/>
          </w:tcPr>
          <w:p w:rsidR="000E4CC3" w:rsidRPr="00821668" w:rsidRDefault="000E4CC3" w:rsidP="00B02797">
            <w:pPr>
              <w:pStyle w:val="ConsPlusNormal"/>
              <w:ind w:firstLine="0"/>
              <w:outlineLvl w:val="3"/>
              <w:rPr>
                <w:rFonts w:ascii="Times New Roman" w:hAnsi="Times New Roman" w:cs="Times New Roman"/>
              </w:rPr>
            </w:pPr>
            <w:r w:rsidRPr="00821668">
              <w:rPr>
                <w:rFonts w:ascii="Times New Roman" w:hAnsi="Times New Roman" w:cs="Times New Roman"/>
              </w:rPr>
              <w:t>Информация о видах деятельности, осуществляемых некоммерческой организацией</w:t>
            </w:r>
            <w:r>
              <w:rPr>
                <w:rFonts w:ascii="Times New Roman" w:hAnsi="Times New Roman" w:cs="Times New Roman"/>
              </w:rPr>
              <w:t>:</w:t>
            </w:r>
          </w:p>
        </w:tc>
      </w:tr>
      <w:tr w:rsidR="000E4CC3" w:rsidRPr="00821668" w:rsidTr="00B02797">
        <w:tc>
          <w:tcPr>
            <w:tcW w:w="9638"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9638"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9638"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9638"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9638" w:type="dxa"/>
          </w:tcPr>
          <w:p w:rsidR="000E4CC3" w:rsidRPr="00821668" w:rsidRDefault="000E4CC3" w:rsidP="00B02797">
            <w:pPr>
              <w:pStyle w:val="ConsPlusNormal"/>
              <w:rPr>
                <w:rFonts w:ascii="Times New Roman" w:hAnsi="Times New Roman" w:cs="Times New Roman"/>
              </w:rPr>
            </w:pPr>
          </w:p>
        </w:tc>
      </w:tr>
    </w:tbl>
    <w:p w:rsidR="000E4CC3" w:rsidRPr="00821668" w:rsidRDefault="000E4CC3" w:rsidP="000E4CC3">
      <w:pPr>
        <w:pStyle w:val="ConsPlusNormal"/>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103"/>
      </w:tblGrid>
      <w:tr w:rsidR="000E4CC3" w:rsidRPr="00821668" w:rsidTr="00B02797">
        <w:tc>
          <w:tcPr>
            <w:tcW w:w="9701" w:type="dxa"/>
            <w:gridSpan w:val="2"/>
          </w:tcPr>
          <w:p w:rsidR="000E4CC3" w:rsidRPr="00821668" w:rsidRDefault="000E4CC3" w:rsidP="00B02797">
            <w:pPr>
              <w:pStyle w:val="ConsPlusNormal"/>
              <w:ind w:firstLine="0"/>
              <w:outlineLvl w:val="3"/>
              <w:rPr>
                <w:rFonts w:ascii="Times New Roman" w:hAnsi="Times New Roman" w:cs="Times New Roman"/>
              </w:rPr>
            </w:pPr>
            <w:r w:rsidRPr="00821668">
              <w:rPr>
                <w:rFonts w:ascii="Times New Roman" w:hAnsi="Times New Roman" w:cs="Times New Roman"/>
              </w:rPr>
              <w:t>Информация о</w:t>
            </w:r>
            <w:r>
              <w:rPr>
                <w:rFonts w:ascii="Times New Roman" w:hAnsi="Times New Roman" w:cs="Times New Roman"/>
              </w:rPr>
              <w:t xml:space="preserve"> запрашиваемой социальной рекламе:</w:t>
            </w:r>
          </w:p>
        </w:tc>
      </w:tr>
      <w:tr w:rsidR="000E4CC3" w:rsidRPr="00821668" w:rsidTr="00B02797">
        <w:tc>
          <w:tcPr>
            <w:tcW w:w="4598" w:type="dxa"/>
          </w:tcPr>
          <w:p w:rsidR="000E4CC3" w:rsidRPr="00821668" w:rsidRDefault="000E4CC3" w:rsidP="00B02797">
            <w:pPr>
              <w:pStyle w:val="ConsPlusNormal"/>
              <w:tabs>
                <w:tab w:val="left" w:pos="993"/>
              </w:tabs>
              <w:ind w:firstLine="0"/>
              <w:jc w:val="both"/>
              <w:rPr>
                <w:rFonts w:ascii="Times New Roman" w:hAnsi="Times New Roman" w:cs="Times New Roman"/>
              </w:rPr>
            </w:pPr>
            <w:r w:rsidRPr="003E5D07">
              <w:rPr>
                <w:rFonts w:ascii="Times New Roman" w:hAnsi="Times New Roman" w:cs="Times New Roman"/>
              </w:rPr>
              <w:t>описание ситуации и постановка проблемы (информация о деятельности социально ориентированной некоммерческой организации, существующих задачах и проблемах, которые необходимо решить средствами социальной рекламы, а также информация об опыте предыдущих проведенных социальных реклам, данные об их эффективности и другая информация, способствующая лучшему пониманию стоящих перед социальной рекламой</w:t>
            </w:r>
            <w:r>
              <w:rPr>
                <w:rFonts w:ascii="Times New Roman" w:hAnsi="Times New Roman" w:cs="Times New Roman"/>
              </w:rPr>
              <w:t xml:space="preserve"> задач)</w:t>
            </w:r>
            <w:r w:rsidRPr="003E5D07">
              <w:rPr>
                <w:rFonts w:ascii="Times New Roman" w:hAnsi="Times New Roman" w:cs="Times New Roman"/>
              </w:rPr>
              <w:t xml:space="preserve"> </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ind w:firstLine="0"/>
              <w:rPr>
                <w:rFonts w:ascii="Times New Roman" w:hAnsi="Times New Roman" w:cs="Times New Roman"/>
              </w:rPr>
            </w:pPr>
            <w:r w:rsidRPr="003E5D07">
              <w:rPr>
                <w:rFonts w:ascii="Times New Roman" w:hAnsi="Times New Roman" w:cs="Times New Roman"/>
              </w:rPr>
              <w:t>цель социальной рекламы (информация о ключевых целях социальной рекламы)</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ind w:firstLine="0"/>
              <w:rPr>
                <w:rFonts w:ascii="Times New Roman" w:hAnsi="Times New Roman" w:cs="Times New Roman"/>
              </w:rPr>
            </w:pPr>
            <w:r w:rsidRPr="003E5D07">
              <w:rPr>
                <w:rFonts w:ascii="Times New Roman" w:hAnsi="Times New Roman" w:cs="Times New Roman"/>
              </w:rPr>
              <w:t>описание целевой аудитории (пол, возраст и иных социально-демографических, поведенческих и иных характеристиках целевой аудитории социальной рекламы)</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ind w:firstLine="0"/>
              <w:rPr>
                <w:rFonts w:ascii="Times New Roman" w:hAnsi="Times New Roman" w:cs="Times New Roman"/>
              </w:rPr>
            </w:pPr>
            <w:r w:rsidRPr="003E5D07">
              <w:rPr>
                <w:rFonts w:ascii="Times New Roman" w:hAnsi="Times New Roman" w:cs="Times New Roman"/>
              </w:rPr>
              <w:t>ключевое сообщение социальной рекламы (какую информацию необходимо передать целевой аудитории, каких изменений добиться в изменении ее представлений, отношении и поведении)</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ind w:firstLine="0"/>
              <w:rPr>
                <w:rFonts w:ascii="Times New Roman" w:hAnsi="Times New Roman" w:cs="Times New Roman"/>
              </w:rPr>
            </w:pPr>
            <w:r w:rsidRPr="003E5D07">
              <w:rPr>
                <w:rFonts w:ascii="Times New Roman" w:hAnsi="Times New Roman" w:cs="Times New Roman"/>
              </w:rPr>
              <w:lastRenderedPageBreak/>
              <w:t xml:space="preserve">рекомендации по </w:t>
            </w:r>
            <w:proofErr w:type="spellStart"/>
            <w:r w:rsidRPr="003E5D07">
              <w:rPr>
                <w:rFonts w:ascii="Times New Roman" w:hAnsi="Times New Roman" w:cs="Times New Roman"/>
              </w:rPr>
              <w:t>креативной</w:t>
            </w:r>
            <w:proofErr w:type="spellEnd"/>
            <w:r w:rsidRPr="003E5D07">
              <w:rPr>
                <w:rFonts w:ascii="Times New Roman" w:hAnsi="Times New Roman" w:cs="Times New Roman"/>
              </w:rPr>
              <w:t xml:space="preserve"> и </w:t>
            </w:r>
            <w:proofErr w:type="spellStart"/>
            <w:r w:rsidRPr="003E5D07">
              <w:rPr>
                <w:rFonts w:ascii="Times New Roman" w:hAnsi="Times New Roman" w:cs="Times New Roman"/>
              </w:rPr>
              <w:t>медийной</w:t>
            </w:r>
            <w:proofErr w:type="spellEnd"/>
            <w:r w:rsidRPr="003E5D07">
              <w:rPr>
                <w:rFonts w:ascii="Times New Roman" w:hAnsi="Times New Roman" w:cs="Times New Roman"/>
              </w:rPr>
              <w:t xml:space="preserve"> стратегии (пожелания по тону коммуникации, типам </w:t>
            </w:r>
            <w:proofErr w:type="spellStart"/>
            <w:r w:rsidRPr="003E5D07">
              <w:rPr>
                <w:rFonts w:ascii="Times New Roman" w:hAnsi="Times New Roman" w:cs="Times New Roman"/>
              </w:rPr>
              <w:t>медиаканалов</w:t>
            </w:r>
            <w:proofErr w:type="spellEnd"/>
            <w:r w:rsidRPr="003E5D07">
              <w:rPr>
                <w:rFonts w:ascii="Times New Roman" w:hAnsi="Times New Roman" w:cs="Times New Roman"/>
              </w:rPr>
              <w:t xml:space="preserve"> и т.д.)</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tabs>
                <w:tab w:val="left" w:pos="993"/>
              </w:tabs>
              <w:ind w:firstLine="0"/>
              <w:jc w:val="both"/>
              <w:rPr>
                <w:rFonts w:ascii="Times New Roman" w:hAnsi="Times New Roman" w:cs="Times New Roman"/>
              </w:rPr>
            </w:pPr>
            <w:r w:rsidRPr="003E5D07">
              <w:rPr>
                <w:rFonts w:ascii="Times New Roman" w:hAnsi="Times New Roman" w:cs="Times New Roman"/>
              </w:rPr>
              <w:t>критерии оценки эффективности рекламы (данные о том, по каким показателям коммуникативной и итоговой эффективности может быть оценена проведенная реклама</w:t>
            </w:r>
            <w:r>
              <w:rPr>
                <w:rFonts w:ascii="Times New Roman" w:hAnsi="Times New Roman" w:cs="Times New Roman"/>
              </w:rPr>
              <w:t>)</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ind w:firstLine="0"/>
              <w:rPr>
                <w:rFonts w:ascii="Times New Roman" w:hAnsi="Times New Roman" w:cs="Times New Roman"/>
              </w:rPr>
            </w:pPr>
            <w:r w:rsidRPr="003E5D07">
              <w:rPr>
                <w:rFonts w:ascii="Times New Roman" w:hAnsi="Times New Roman" w:cs="Times New Roman"/>
              </w:rPr>
              <w:t>сроки проведения социальной рекламы</w:t>
            </w:r>
          </w:p>
        </w:tc>
        <w:tc>
          <w:tcPr>
            <w:tcW w:w="5103" w:type="dxa"/>
          </w:tcPr>
          <w:p w:rsidR="000E4CC3" w:rsidRPr="00821668" w:rsidRDefault="000E4CC3" w:rsidP="00B02797">
            <w:pPr>
              <w:pStyle w:val="ConsPlusNormal"/>
              <w:rPr>
                <w:rFonts w:ascii="Times New Roman" w:hAnsi="Times New Roman" w:cs="Times New Roman"/>
              </w:rPr>
            </w:pPr>
          </w:p>
        </w:tc>
      </w:tr>
      <w:tr w:rsidR="000E4CC3" w:rsidRPr="00821668" w:rsidTr="00B02797">
        <w:tc>
          <w:tcPr>
            <w:tcW w:w="4598" w:type="dxa"/>
          </w:tcPr>
          <w:p w:rsidR="000E4CC3" w:rsidRPr="00821668" w:rsidRDefault="000E4CC3" w:rsidP="00B02797">
            <w:pPr>
              <w:pStyle w:val="ConsPlusNormal"/>
              <w:tabs>
                <w:tab w:val="left" w:pos="993"/>
              </w:tabs>
              <w:ind w:firstLine="0"/>
              <w:jc w:val="both"/>
              <w:rPr>
                <w:rFonts w:ascii="Times New Roman" w:hAnsi="Times New Roman" w:cs="Times New Roman"/>
              </w:rPr>
            </w:pPr>
            <w:r w:rsidRPr="003E5D07">
              <w:rPr>
                <w:rFonts w:ascii="Times New Roman" w:hAnsi="Times New Roman" w:cs="Times New Roman"/>
              </w:rPr>
              <w:t>дополнительные документы и материалы о деятельности социально ориентированной некоммерческой организации</w:t>
            </w:r>
            <w:r>
              <w:rPr>
                <w:rFonts w:ascii="Times New Roman" w:hAnsi="Times New Roman" w:cs="Times New Roman"/>
              </w:rPr>
              <w:t xml:space="preserve"> (при необходимости)</w:t>
            </w:r>
          </w:p>
        </w:tc>
        <w:tc>
          <w:tcPr>
            <w:tcW w:w="5103" w:type="dxa"/>
          </w:tcPr>
          <w:p w:rsidR="000E4CC3" w:rsidRPr="00821668" w:rsidRDefault="000E4CC3" w:rsidP="00B02797">
            <w:pPr>
              <w:pStyle w:val="ConsPlusNormal"/>
              <w:rPr>
                <w:rFonts w:ascii="Times New Roman" w:hAnsi="Times New Roman" w:cs="Times New Roman"/>
              </w:rPr>
            </w:pPr>
          </w:p>
        </w:tc>
      </w:tr>
    </w:tbl>
    <w:p w:rsidR="000E4CC3" w:rsidRPr="00821668" w:rsidRDefault="000E4CC3" w:rsidP="000E4CC3">
      <w:pPr>
        <w:pStyle w:val="ConsPlusNormal"/>
        <w:jc w:val="both"/>
        <w:rPr>
          <w:rFonts w:ascii="Times New Roman" w:hAnsi="Times New Roman" w:cs="Times New Roman"/>
        </w:rPr>
      </w:pPr>
    </w:p>
    <w:p w:rsidR="000E4CC3" w:rsidRPr="003E5D07" w:rsidRDefault="000E4CC3" w:rsidP="000E4CC3">
      <w:pPr>
        <w:pStyle w:val="ConsPlusNormal"/>
        <w:jc w:val="both"/>
        <w:rPr>
          <w:rFonts w:ascii="Times New Roman" w:hAnsi="Times New Roman" w:cs="Times New Roman"/>
          <w:sz w:val="24"/>
          <w:szCs w:val="24"/>
        </w:rPr>
      </w:pPr>
      <w:r w:rsidRPr="003E5D07">
        <w:rPr>
          <w:rFonts w:ascii="Times New Roman" w:hAnsi="Times New Roman" w:cs="Times New Roman"/>
          <w:sz w:val="24"/>
          <w:szCs w:val="24"/>
        </w:rPr>
        <w:t>К заявке прилагаются:</w:t>
      </w:r>
    </w:p>
    <w:p w:rsidR="000E4CC3" w:rsidRPr="003E5D07" w:rsidRDefault="000E4CC3" w:rsidP="000E4CC3">
      <w:pPr>
        <w:pStyle w:val="ConsPlusNormal"/>
        <w:numPr>
          <w:ilvl w:val="0"/>
          <w:numId w:val="43"/>
        </w:numPr>
        <w:jc w:val="both"/>
        <w:rPr>
          <w:rFonts w:ascii="Times New Roman" w:hAnsi="Times New Roman" w:cs="Times New Roman"/>
          <w:sz w:val="24"/>
          <w:szCs w:val="24"/>
        </w:rPr>
      </w:pPr>
      <w:r w:rsidRPr="003E5D07">
        <w:rPr>
          <w:rFonts w:ascii="Times New Roman" w:hAnsi="Times New Roman" w:cs="Times New Roman"/>
          <w:sz w:val="24"/>
          <w:szCs w:val="24"/>
        </w:rPr>
        <w:t>________________________</w:t>
      </w:r>
      <w:r>
        <w:rPr>
          <w:rFonts w:ascii="Times New Roman" w:hAnsi="Times New Roman" w:cs="Times New Roman"/>
          <w:sz w:val="24"/>
          <w:szCs w:val="24"/>
        </w:rPr>
        <w:t>_</w:t>
      </w:r>
      <w:r w:rsidRPr="003E5D07">
        <w:rPr>
          <w:rFonts w:ascii="Times New Roman" w:hAnsi="Times New Roman" w:cs="Times New Roman"/>
          <w:sz w:val="24"/>
          <w:szCs w:val="24"/>
        </w:rPr>
        <w:t>____;</w:t>
      </w:r>
    </w:p>
    <w:p w:rsidR="000E4CC3" w:rsidRPr="003E5D07" w:rsidRDefault="000E4CC3" w:rsidP="000E4CC3">
      <w:pPr>
        <w:pStyle w:val="ConsPlusNormal"/>
        <w:numPr>
          <w:ilvl w:val="0"/>
          <w:numId w:val="43"/>
        </w:numPr>
        <w:jc w:val="both"/>
        <w:rPr>
          <w:rFonts w:ascii="Times New Roman" w:hAnsi="Times New Roman" w:cs="Times New Roman"/>
          <w:sz w:val="24"/>
          <w:szCs w:val="24"/>
        </w:rPr>
      </w:pPr>
      <w:r w:rsidRPr="003E5D07">
        <w:rPr>
          <w:rFonts w:ascii="Times New Roman" w:hAnsi="Times New Roman" w:cs="Times New Roman"/>
          <w:sz w:val="24"/>
          <w:szCs w:val="24"/>
        </w:rPr>
        <w:t>_____________________________;</w:t>
      </w:r>
    </w:p>
    <w:p w:rsidR="000E4CC3" w:rsidRPr="003E5D07" w:rsidRDefault="000E4CC3" w:rsidP="000E4CC3">
      <w:pPr>
        <w:pStyle w:val="ConsPlusNormal"/>
        <w:numPr>
          <w:ilvl w:val="0"/>
          <w:numId w:val="43"/>
        </w:numPr>
        <w:jc w:val="both"/>
        <w:rPr>
          <w:rFonts w:ascii="Times New Roman" w:hAnsi="Times New Roman" w:cs="Times New Roman"/>
          <w:sz w:val="24"/>
          <w:szCs w:val="24"/>
        </w:rPr>
      </w:pPr>
      <w:r w:rsidRPr="003E5D07">
        <w:rPr>
          <w:rFonts w:ascii="Times New Roman" w:hAnsi="Times New Roman" w:cs="Times New Roman"/>
          <w:sz w:val="24"/>
          <w:szCs w:val="24"/>
        </w:rPr>
        <w:t>и т.д.</w:t>
      </w:r>
    </w:p>
    <w:p w:rsidR="000E4CC3" w:rsidRDefault="000E4CC3" w:rsidP="000E4CC3">
      <w:pPr>
        <w:pStyle w:val="ConsPlusNonformat"/>
        <w:ind w:firstLine="567"/>
        <w:jc w:val="both"/>
        <w:rPr>
          <w:rFonts w:ascii="Times New Roman" w:hAnsi="Times New Roman" w:cs="Times New Roman"/>
          <w:sz w:val="24"/>
          <w:szCs w:val="24"/>
        </w:rPr>
      </w:pPr>
      <w:r w:rsidRPr="00821668">
        <w:rPr>
          <w:rFonts w:ascii="Times New Roman" w:hAnsi="Times New Roman" w:cs="Times New Roman"/>
          <w:sz w:val="24"/>
          <w:szCs w:val="24"/>
        </w:rPr>
        <w:t xml:space="preserve">   </w:t>
      </w:r>
    </w:p>
    <w:p w:rsidR="000E4CC3" w:rsidRPr="00821668" w:rsidRDefault="000E4CC3" w:rsidP="000E4CC3">
      <w:pPr>
        <w:pStyle w:val="ConsPlusNonformat"/>
        <w:ind w:firstLine="567"/>
        <w:jc w:val="both"/>
        <w:rPr>
          <w:rFonts w:ascii="Times New Roman" w:hAnsi="Times New Roman" w:cs="Times New Roman"/>
          <w:sz w:val="24"/>
          <w:szCs w:val="24"/>
        </w:rPr>
      </w:pPr>
      <w:r w:rsidRPr="00821668">
        <w:rPr>
          <w:rFonts w:ascii="Times New Roman" w:hAnsi="Times New Roman" w:cs="Times New Roman"/>
          <w:sz w:val="24"/>
          <w:szCs w:val="24"/>
        </w:rPr>
        <w:t>Достоверность  информации  (в  том  числе документов), представленной в составе</w:t>
      </w:r>
      <w:r>
        <w:rPr>
          <w:rFonts w:ascii="Times New Roman" w:hAnsi="Times New Roman" w:cs="Times New Roman"/>
          <w:sz w:val="24"/>
          <w:szCs w:val="24"/>
        </w:rPr>
        <w:t xml:space="preserve"> заявки </w:t>
      </w:r>
      <w:r w:rsidRPr="00821668">
        <w:rPr>
          <w:rFonts w:ascii="Times New Roman" w:hAnsi="Times New Roman" w:cs="Times New Roman"/>
          <w:sz w:val="24"/>
          <w:szCs w:val="24"/>
        </w:rPr>
        <w:t>на</w:t>
      </w:r>
      <w:r>
        <w:rPr>
          <w:rFonts w:ascii="Times New Roman" w:hAnsi="Times New Roman" w:cs="Times New Roman"/>
          <w:sz w:val="24"/>
          <w:szCs w:val="24"/>
        </w:rPr>
        <w:t xml:space="preserve"> оказание информационной поддержки </w:t>
      </w:r>
      <w:r w:rsidRPr="00821668">
        <w:rPr>
          <w:rFonts w:ascii="Times New Roman" w:hAnsi="Times New Roman" w:cs="Times New Roman"/>
          <w:sz w:val="24"/>
          <w:szCs w:val="24"/>
        </w:rPr>
        <w:t>социально ориентированны</w:t>
      </w:r>
      <w:r>
        <w:rPr>
          <w:rFonts w:ascii="Times New Roman" w:hAnsi="Times New Roman" w:cs="Times New Roman"/>
          <w:sz w:val="24"/>
          <w:szCs w:val="24"/>
        </w:rPr>
        <w:t>м</w:t>
      </w:r>
      <w:r w:rsidRPr="00821668">
        <w:rPr>
          <w:rFonts w:ascii="Times New Roman" w:hAnsi="Times New Roman" w:cs="Times New Roman"/>
          <w:sz w:val="24"/>
          <w:szCs w:val="24"/>
        </w:rPr>
        <w:t xml:space="preserve"> некоммерчески</w:t>
      </w:r>
      <w:r>
        <w:rPr>
          <w:rFonts w:ascii="Times New Roman" w:hAnsi="Times New Roman" w:cs="Times New Roman"/>
          <w:sz w:val="24"/>
          <w:szCs w:val="24"/>
        </w:rPr>
        <w:t>м</w:t>
      </w:r>
      <w:r w:rsidRPr="00821668">
        <w:rPr>
          <w:rFonts w:ascii="Times New Roman" w:hAnsi="Times New Roman" w:cs="Times New Roman"/>
          <w:sz w:val="24"/>
          <w:szCs w:val="24"/>
        </w:rPr>
        <w:t xml:space="preserve"> организаци</w:t>
      </w:r>
      <w:r>
        <w:rPr>
          <w:rFonts w:ascii="Times New Roman" w:hAnsi="Times New Roman" w:cs="Times New Roman"/>
          <w:sz w:val="24"/>
          <w:szCs w:val="24"/>
        </w:rPr>
        <w:t>ям</w:t>
      </w:r>
      <w:r w:rsidRPr="00821668">
        <w:rPr>
          <w:rFonts w:ascii="Times New Roman" w:hAnsi="Times New Roman" w:cs="Times New Roman"/>
          <w:sz w:val="24"/>
          <w:szCs w:val="24"/>
        </w:rPr>
        <w:t xml:space="preserve"> подтверждаю.</w:t>
      </w:r>
    </w:p>
    <w:p w:rsidR="000E4CC3" w:rsidRPr="00821668" w:rsidRDefault="000E4CC3" w:rsidP="000E4CC3">
      <w:pPr>
        <w:pStyle w:val="ConsPlusNonformat"/>
        <w:ind w:firstLine="567"/>
        <w:jc w:val="both"/>
        <w:rPr>
          <w:rFonts w:ascii="Times New Roman" w:hAnsi="Times New Roman" w:cs="Times New Roman"/>
          <w:sz w:val="24"/>
          <w:szCs w:val="24"/>
        </w:rPr>
      </w:pPr>
      <w:r w:rsidRPr="00821668">
        <w:rPr>
          <w:rFonts w:ascii="Times New Roman" w:hAnsi="Times New Roman" w:cs="Times New Roman"/>
          <w:sz w:val="24"/>
          <w:szCs w:val="24"/>
        </w:rPr>
        <w:t xml:space="preserve">    С  условиями</w:t>
      </w:r>
      <w:r>
        <w:rPr>
          <w:rFonts w:ascii="Times New Roman" w:hAnsi="Times New Roman" w:cs="Times New Roman"/>
          <w:sz w:val="24"/>
          <w:szCs w:val="24"/>
        </w:rPr>
        <w:t xml:space="preserve"> оказания информационной поддержки</w:t>
      </w:r>
      <w:r w:rsidRPr="00821668">
        <w:rPr>
          <w:rFonts w:ascii="Times New Roman" w:hAnsi="Times New Roman" w:cs="Times New Roman"/>
          <w:sz w:val="24"/>
          <w:szCs w:val="24"/>
        </w:rPr>
        <w:t xml:space="preserve"> </w:t>
      </w:r>
      <w:proofErr w:type="gramStart"/>
      <w:r w:rsidRPr="00821668">
        <w:rPr>
          <w:rFonts w:ascii="Times New Roman" w:hAnsi="Times New Roman" w:cs="Times New Roman"/>
          <w:sz w:val="24"/>
          <w:szCs w:val="24"/>
        </w:rPr>
        <w:t>ознакомлен</w:t>
      </w:r>
      <w:proofErr w:type="gramEnd"/>
      <w:r w:rsidRPr="00821668">
        <w:rPr>
          <w:rFonts w:ascii="Times New Roman" w:hAnsi="Times New Roman" w:cs="Times New Roman"/>
          <w:sz w:val="24"/>
          <w:szCs w:val="24"/>
        </w:rPr>
        <w:t xml:space="preserve"> и согласен.</w:t>
      </w:r>
    </w:p>
    <w:p w:rsidR="000E4CC3" w:rsidRPr="00821668" w:rsidRDefault="000E4CC3" w:rsidP="000E4CC3">
      <w:pPr>
        <w:pStyle w:val="ConsPlusNonformat"/>
        <w:jc w:val="both"/>
        <w:rPr>
          <w:rFonts w:ascii="Times New Roman" w:hAnsi="Times New Roman" w:cs="Times New Roman"/>
        </w:rPr>
      </w:pPr>
    </w:p>
    <w:p w:rsidR="000E4CC3" w:rsidRPr="00821668" w:rsidRDefault="000E4CC3" w:rsidP="000E4CC3">
      <w:pPr>
        <w:pStyle w:val="ConsPlusNonformat"/>
        <w:jc w:val="both"/>
        <w:rPr>
          <w:rFonts w:ascii="Times New Roman" w:hAnsi="Times New Roman" w:cs="Times New Roman"/>
        </w:rPr>
      </w:pPr>
      <w:r w:rsidRPr="00821668">
        <w:rPr>
          <w:rFonts w:ascii="Times New Roman" w:hAnsi="Times New Roman" w:cs="Times New Roman"/>
        </w:rPr>
        <w:t>_______________________________</w:t>
      </w:r>
      <w:r>
        <w:rPr>
          <w:rFonts w:ascii="Times New Roman" w:hAnsi="Times New Roman" w:cs="Times New Roman"/>
        </w:rPr>
        <w:t>___</w:t>
      </w:r>
      <w:r w:rsidRPr="00821668">
        <w:rPr>
          <w:rFonts w:ascii="Times New Roman" w:hAnsi="Times New Roman" w:cs="Times New Roman"/>
        </w:rPr>
        <w:t>___       ___________________      ___________________________</w:t>
      </w:r>
    </w:p>
    <w:p w:rsidR="000E4CC3" w:rsidRPr="00821668" w:rsidRDefault="000E4CC3" w:rsidP="000E4CC3">
      <w:pPr>
        <w:pStyle w:val="ConsPlusNonformat"/>
        <w:jc w:val="both"/>
        <w:rPr>
          <w:rFonts w:ascii="Times New Roman" w:hAnsi="Times New Roman" w:cs="Times New Roman"/>
        </w:rPr>
      </w:pPr>
      <w:r w:rsidRPr="00821668">
        <w:rPr>
          <w:rFonts w:ascii="Times New Roman" w:hAnsi="Times New Roman" w:cs="Times New Roman"/>
        </w:rPr>
        <w:t>(наименование должности</w:t>
      </w:r>
      <w:r w:rsidRPr="003E390F">
        <w:rPr>
          <w:rFonts w:ascii="Times New Roman" w:hAnsi="Times New Roman" w:cs="Times New Roman"/>
        </w:rPr>
        <w:t xml:space="preserve"> </w:t>
      </w:r>
      <w:r>
        <w:rPr>
          <w:rFonts w:ascii="Times New Roman" w:hAnsi="Times New Roman" w:cs="Times New Roman"/>
        </w:rPr>
        <w:t>р</w:t>
      </w:r>
      <w:r w:rsidRPr="00821668">
        <w:rPr>
          <w:rFonts w:ascii="Times New Roman" w:hAnsi="Times New Roman" w:cs="Times New Roman"/>
        </w:rPr>
        <w:t>уководителя)</w:t>
      </w:r>
      <w:r>
        <w:rPr>
          <w:rFonts w:ascii="Times New Roman" w:hAnsi="Times New Roman" w:cs="Times New Roman"/>
        </w:rPr>
        <w:t xml:space="preserve"> </w:t>
      </w:r>
      <w:r w:rsidRPr="00821668">
        <w:rPr>
          <w:rFonts w:ascii="Times New Roman" w:hAnsi="Times New Roman" w:cs="Times New Roman"/>
        </w:rPr>
        <w:t xml:space="preserve">                   (подпись)                          (фамилия, инициалы)</w:t>
      </w:r>
    </w:p>
    <w:p w:rsidR="000E4CC3" w:rsidRPr="00821668" w:rsidRDefault="000E4CC3" w:rsidP="000E4CC3">
      <w:pPr>
        <w:pStyle w:val="ConsPlusNonformat"/>
        <w:jc w:val="both"/>
        <w:rPr>
          <w:rFonts w:ascii="Times New Roman" w:hAnsi="Times New Roman" w:cs="Times New Roman"/>
        </w:rPr>
      </w:pPr>
      <w:r w:rsidRPr="00821668">
        <w:rPr>
          <w:rFonts w:ascii="Times New Roman" w:hAnsi="Times New Roman" w:cs="Times New Roman"/>
        </w:rPr>
        <w:t xml:space="preserve">  «__» __________ 20__ г.       </w:t>
      </w:r>
      <w:r>
        <w:rPr>
          <w:rFonts w:ascii="Times New Roman" w:hAnsi="Times New Roman" w:cs="Times New Roman"/>
        </w:rPr>
        <w:t xml:space="preserve">                              </w:t>
      </w:r>
      <w:r w:rsidRPr="00821668">
        <w:rPr>
          <w:rFonts w:ascii="Times New Roman" w:hAnsi="Times New Roman" w:cs="Times New Roman"/>
        </w:rPr>
        <w:t>М.П.</w:t>
      </w:r>
    </w:p>
    <w:p w:rsidR="000E4CC3" w:rsidRDefault="000E4CC3"/>
    <w:sectPr w:rsidR="000E4CC3" w:rsidSect="00CD7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8176075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2A1031D"/>
    <w:multiLevelType w:val="hybridMultilevel"/>
    <w:tmpl w:val="5386D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F06848"/>
    <w:multiLevelType w:val="hybridMultilevel"/>
    <w:tmpl w:val="AF18C72A"/>
    <w:lvl w:ilvl="0" w:tplc="2F2AE47A">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6">
    <w:nsid w:val="10CF0B33"/>
    <w:multiLevelType w:val="multilevel"/>
    <w:tmpl w:val="81760750"/>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119418F1"/>
    <w:multiLevelType w:val="multilevel"/>
    <w:tmpl w:val="655CF7B8"/>
    <w:lvl w:ilvl="0">
      <w:start w:val="1"/>
      <w:numFmt w:val="decimal"/>
      <w:lvlText w:val="%1)"/>
      <w:lvlJc w:val="left"/>
      <w:pPr>
        <w:tabs>
          <w:tab w:val="num" w:pos="786"/>
        </w:tabs>
        <w:ind w:left="786"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12AB5240"/>
    <w:multiLevelType w:val="hybridMultilevel"/>
    <w:tmpl w:val="781A037C"/>
    <w:lvl w:ilvl="0" w:tplc="16DC630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F17A60"/>
    <w:multiLevelType w:val="multilevel"/>
    <w:tmpl w:val="1010A13A"/>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1A61364E"/>
    <w:multiLevelType w:val="hybridMultilevel"/>
    <w:tmpl w:val="F588FE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1D7D689A"/>
    <w:multiLevelType w:val="hybridMultilevel"/>
    <w:tmpl w:val="5008A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2AA0CBD"/>
    <w:multiLevelType w:val="hybridMultilevel"/>
    <w:tmpl w:val="50846FE6"/>
    <w:lvl w:ilvl="0" w:tplc="27E85376">
      <w:start w:val="1"/>
      <w:numFmt w:val="decimal"/>
      <w:lvlText w:val="%1)"/>
      <w:lvlJc w:val="left"/>
      <w:pPr>
        <w:ind w:left="903" w:hanging="36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3">
    <w:nsid w:val="235B07EF"/>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23F362FB"/>
    <w:multiLevelType w:val="multilevel"/>
    <w:tmpl w:val="F3C8DDB2"/>
    <w:lvl w:ilvl="0">
      <w:start w:val="1"/>
      <w:numFmt w:val="russianLower"/>
      <w:lvlText w:val="%1)"/>
      <w:lvlJc w:val="left"/>
      <w:pPr>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301A1B10"/>
    <w:multiLevelType w:val="hybridMultilevel"/>
    <w:tmpl w:val="9E42E6E0"/>
    <w:lvl w:ilvl="0" w:tplc="1D8AC1FE">
      <w:start w:val="5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30FE3D04"/>
    <w:multiLevelType w:val="hybridMultilevel"/>
    <w:tmpl w:val="4FF025B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1E64F2"/>
    <w:multiLevelType w:val="hybridMultilevel"/>
    <w:tmpl w:val="D37A6536"/>
    <w:lvl w:ilvl="0" w:tplc="9052FC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5041246"/>
    <w:multiLevelType w:val="multilevel"/>
    <w:tmpl w:val="74E6379A"/>
    <w:lvl w:ilvl="0">
      <w:start w:val="1"/>
      <w:numFmt w:val="decimal"/>
      <w:lvlText w:val="%1)"/>
      <w:lvlJc w:val="left"/>
      <w:pPr>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45562DB2"/>
    <w:multiLevelType w:val="multilevel"/>
    <w:tmpl w:val="6916E46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4B537930"/>
    <w:multiLevelType w:val="hybridMultilevel"/>
    <w:tmpl w:val="90DE3EA0"/>
    <w:lvl w:ilvl="0" w:tplc="5AAA7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C41165F"/>
    <w:multiLevelType w:val="hybridMultilevel"/>
    <w:tmpl w:val="E47AAF2C"/>
    <w:lvl w:ilvl="0" w:tplc="EEC0FAE8">
      <w:start w:val="1"/>
      <w:numFmt w:val="russianLower"/>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2">
    <w:nsid w:val="4C9A6C17"/>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720474"/>
    <w:multiLevelType w:val="hybridMultilevel"/>
    <w:tmpl w:val="EC98147E"/>
    <w:lvl w:ilvl="0" w:tplc="D14A8B3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5952654B"/>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5EA65E97"/>
    <w:multiLevelType w:val="multilevel"/>
    <w:tmpl w:val="B9B6064A"/>
    <w:lvl w:ilvl="0">
      <w:start w:val="1"/>
      <w:numFmt w:val="decimal"/>
      <w:lvlText w:val="%1."/>
      <w:lvlJc w:val="left"/>
      <w:pPr>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5EF06040"/>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68932DA1"/>
    <w:multiLevelType w:val="multilevel"/>
    <w:tmpl w:val="B9B6064A"/>
    <w:lvl w:ilvl="0">
      <w:start w:val="1"/>
      <w:numFmt w:val="decimal"/>
      <w:lvlText w:val="%1."/>
      <w:lvlJc w:val="left"/>
      <w:pPr>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6EA03114"/>
    <w:multiLevelType w:val="hybridMultilevel"/>
    <w:tmpl w:val="02C000DA"/>
    <w:lvl w:ilvl="0" w:tplc="16DC630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0">
    <w:nsid w:val="70497898"/>
    <w:multiLevelType w:val="hybridMultilevel"/>
    <w:tmpl w:val="7C9A8A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2D06A2B"/>
    <w:multiLevelType w:val="multilevel"/>
    <w:tmpl w:val="B9B6064A"/>
    <w:lvl w:ilvl="0">
      <w:start w:val="1"/>
      <w:numFmt w:val="decimal"/>
      <w:lvlText w:val="%1."/>
      <w:lvlJc w:val="left"/>
      <w:pPr>
        <w:ind w:left="360" w:hanging="360"/>
      </w:pPr>
      <w:rPr>
        <w:rFonts w:cs="Times New Roman"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73955FB8"/>
    <w:multiLevelType w:val="multilevel"/>
    <w:tmpl w:val="44A28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nsid w:val="7A090A66"/>
    <w:multiLevelType w:val="multilevel"/>
    <w:tmpl w:val="2842D9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37"/>
  </w:num>
  <w:num w:numId="17">
    <w:abstractNumId w:val="38"/>
  </w:num>
  <w:num w:numId="18">
    <w:abstractNumId w:val="16"/>
  </w:num>
  <w:num w:numId="19">
    <w:abstractNumId w:val="23"/>
  </w:num>
  <w:num w:numId="20">
    <w:abstractNumId w:val="35"/>
  </w:num>
  <w:num w:numId="21">
    <w:abstractNumId w:val="32"/>
  </w:num>
  <w:num w:numId="22">
    <w:abstractNumId w:val="42"/>
  </w:num>
  <w:num w:numId="23">
    <w:abstractNumId w:val="43"/>
  </w:num>
  <w:num w:numId="24">
    <w:abstractNumId w:val="19"/>
  </w:num>
  <w:num w:numId="25">
    <w:abstractNumId w:val="36"/>
  </w:num>
  <w:num w:numId="26">
    <w:abstractNumId w:val="33"/>
  </w:num>
  <w:num w:numId="27">
    <w:abstractNumId w:val="25"/>
  </w:num>
  <w:num w:numId="28">
    <w:abstractNumId w:val="17"/>
  </w:num>
  <w:num w:numId="29">
    <w:abstractNumId w:val="41"/>
  </w:num>
  <w:num w:numId="30">
    <w:abstractNumId w:val="34"/>
  </w:num>
  <w:num w:numId="31">
    <w:abstractNumId w:val="39"/>
  </w:num>
  <w:num w:numId="32">
    <w:abstractNumId w:val="18"/>
  </w:num>
  <w:num w:numId="33">
    <w:abstractNumId w:val="27"/>
  </w:num>
  <w:num w:numId="34">
    <w:abstractNumId w:val="20"/>
  </w:num>
  <w:num w:numId="35">
    <w:abstractNumId w:val="28"/>
  </w:num>
  <w:num w:numId="36">
    <w:abstractNumId w:val="15"/>
  </w:num>
  <w:num w:numId="37">
    <w:abstractNumId w:val="22"/>
  </w:num>
  <w:num w:numId="38">
    <w:abstractNumId w:val="29"/>
  </w:num>
  <w:num w:numId="39">
    <w:abstractNumId w:val="40"/>
  </w:num>
  <w:num w:numId="40">
    <w:abstractNumId w:val="14"/>
  </w:num>
  <w:num w:numId="41">
    <w:abstractNumId w:val="24"/>
  </w:num>
  <w:num w:numId="42">
    <w:abstractNumId w:val="31"/>
  </w:num>
  <w:num w:numId="43">
    <w:abstractNumId w:val="30"/>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E4CC3"/>
    <w:rsid w:val="000C664E"/>
    <w:rsid w:val="000E24C7"/>
    <w:rsid w:val="000E4CC3"/>
    <w:rsid w:val="00125C50"/>
    <w:rsid w:val="00230802"/>
    <w:rsid w:val="00234399"/>
    <w:rsid w:val="0026354E"/>
    <w:rsid w:val="004357D2"/>
    <w:rsid w:val="005A6D17"/>
    <w:rsid w:val="005E7E85"/>
    <w:rsid w:val="00637AA4"/>
    <w:rsid w:val="0072665F"/>
    <w:rsid w:val="00A232C0"/>
    <w:rsid w:val="00A70D71"/>
    <w:rsid w:val="00AB6160"/>
    <w:rsid w:val="00B02797"/>
    <w:rsid w:val="00B90231"/>
    <w:rsid w:val="00B93CBF"/>
    <w:rsid w:val="00CB47E5"/>
    <w:rsid w:val="00CD7935"/>
    <w:rsid w:val="00EE0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30"/>
        <o:r id="V:Rule7" type="connector" idref="#_x0000_s1026"/>
        <o:r id="V:Rule8" type="connector" idref="#_x0000_s1034"/>
        <o:r id="V:Rule9" type="connector" idref="#_x0000_s1029"/>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C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0E4CC3"/>
    <w:rPr>
      <w:sz w:val="23"/>
      <w:szCs w:val="23"/>
      <w:shd w:val="clear" w:color="auto" w:fill="FFFFFF"/>
    </w:rPr>
  </w:style>
  <w:style w:type="paragraph" w:styleId="a4">
    <w:name w:val="Body Text"/>
    <w:basedOn w:val="a"/>
    <w:link w:val="a3"/>
    <w:rsid w:val="000E4CC3"/>
    <w:pPr>
      <w:widowControl w:val="0"/>
      <w:shd w:val="clear" w:color="auto" w:fill="FFFFFF"/>
      <w:spacing w:before="120" w:after="300" w:line="240" w:lineRule="atLeast"/>
      <w:jc w:val="center"/>
    </w:pPr>
    <w:rPr>
      <w:rFonts w:asciiTheme="minorHAnsi" w:eastAsiaTheme="minorHAnsi" w:hAnsiTheme="minorHAnsi" w:cstheme="minorBidi"/>
      <w:sz w:val="23"/>
      <w:szCs w:val="23"/>
      <w:lang w:eastAsia="en-US"/>
    </w:rPr>
  </w:style>
  <w:style w:type="character" w:customStyle="1" w:styleId="1">
    <w:name w:val="Основной текст Знак1"/>
    <w:basedOn w:val="a0"/>
    <w:link w:val="a4"/>
    <w:uiPriority w:val="99"/>
    <w:semiHidden/>
    <w:rsid w:val="000E4CC3"/>
    <w:rPr>
      <w:rFonts w:ascii="Times New Roman" w:eastAsia="Times New Roman" w:hAnsi="Times New Roman" w:cs="Times New Roman"/>
      <w:sz w:val="24"/>
      <w:szCs w:val="24"/>
      <w:lang w:eastAsia="ru-RU"/>
    </w:rPr>
  </w:style>
  <w:style w:type="character" w:styleId="a5">
    <w:name w:val="Hyperlink"/>
    <w:basedOn w:val="a0"/>
    <w:rsid w:val="000E4CC3"/>
    <w:rPr>
      <w:color w:val="0066CC"/>
      <w:u w:val="single"/>
    </w:rPr>
  </w:style>
  <w:style w:type="character" w:customStyle="1" w:styleId="Exact">
    <w:name w:val="Основной текст Exact"/>
    <w:basedOn w:val="a0"/>
    <w:rsid w:val="000E4CC3"/>
    <w:rPr>
      <w:rFonts w:ascii="Times New Roman" w:hAnsi="Times New Roman" w:cs="Times New Roman"/>
      <w:spacing w:val="3"/>
      <w:sz w:val="21"/>
      <w:szCs w:val="21"/>
      <w:u w:val="none"/>
    </w:rPr>
  </w:style>
  <w:style w:type="character" w:customStyle="1" w:styleId="2">
    <w:name w:val="Основной текст (2)_"/>
    <w:basedOn w:val="a0"/>
    <w:link w:val="20"/>
    <w:rsid w:val="000E4CC3"/>
    <w:rPr>
      <w:rFonts w:ascii="Times New Roman" w:hAnsi="Times New Roman" w:cs="Times New Roman"/>
      <w:b/>
      <w:bCs/>
      <w:sz w:val="23"/>
      <w:szCs w:val="23"/>
      <w:shd w:val="clear" w:color="auto" w:fill="FFFFFF"/>
    </w:rPr>
  </w:style>
  <w:style w:type="character" w:customStyle="1" w:styleId="a6">
    <w:name w:val="Основной текст + Курсив"/>
    <w:basedOn w:val="a3"/>
    <w:rsid w:val="000E4CC3"/>
    <w:rPr>
      <w:rFonts w:ascii="Times New Roman" w:hAnsi="Times New Roman" w:cs="Times New Roman"/>
      <w:i/>
      <w:iCs/>
      <w:u w:val="none"/>
    </w:rPr>
  </w:style>
  <w:style w:type="character" w:customStyle="1" w:styleId="10">
    <w:name w:val="Основной текст + 10"/>
    <w:aliases w:val="5 pt"/>
    <w:basedOn w:val="a3"/>
    <w:rsid w:val="000E4CC3"/>
    <w:rPr>
      <w:rFonts w:ascii="Times New Roman" w:hAnsi="Times New Roman" w:cs="Times New Roman"/>
      <w:sz w:val="21"/>
      <w:szCs w:val="21"/>
      <w:u w:val="none"/>
      <w:lang w:val="en-US" w:eastAsia="en-US"/>
    </w:rPr>
  </w:style>
  <w:style w:type="character" w:customStyle="1" w:styleId="a7">
    <w:name w:val="Подпись к картинке_"/>
    <w:basedOn w:val="a0"/>
    <w:link w:val="a8"/>
    <w:rsid w:val="000E4CC3"/>
    <w:rPr>
      <w:rFonts w:ascii="Times New Roman" w:hAnsi="Times New Roman" w:cs="Times New Roman"/>
      <w:sz w:val="18"/>
      <w:szCs w:val="18"/>
      <w:shd w:val="clear" w:color="auto" w:fill="FFFFFF"/>
    </w:rPr>
  </w:style>
  <w:style w:type="character" w:customStyle="1" w:styleId="a9">
    <w:name w:val="Подпись к картинке + Полужирный"/>
    <w:basedOn w:val="a7"/>
    <w:rsid w:val="000E4CC3"/>
    <w:rPr>
      <w:b/>
      <w:bCs/>
      <w:u w:val="single"/>
    </w:rPr>
  </w:style>
  <w:style w:type="character" w:customStyle="1" w:styleId="11">
    <w:name w:val="Подпись к картинке + Полужирный1"/>
    <w:basedOn w:val="a7"/>
    <w:rsid w:val="000E4CC3"/>
    <w:rPr>
      <w:b/>
      <w:bCs/>
      <w:noProof/>
    </w:rPr>
  </w:style>
  <w:style w:type="character" w:customStyle="1" w:styleId="3">
    <w:name w:val="Основной текст (3)_"/>
    <w:basedOn w:val="a0"/>
    <w:link w:val="30"/>
    <w:rsid w:val="000E4CC3"/>
    <w:rPr>
      <w:rFonts w:ascii="Times New Roman" w:hAnsi="Times New Roman" w:cs="Times New Roman"/>
      <w:sz w:val="15"/>
      <w:szCs w:val="15"/>
      <w:shd w:val="clear" w:color="auto" w:fill="FFFFFF"/>
    </w:rPr>
  </w:style>
  <w:style w:type="character" w:customStyle="1" w:styleId="aa">
    <w:name w:val="Подпись к таблице_"/>
    <w:basedOn w:val="a0"/>
    <w:link w:val="12"/>
    <w:rsid w:val="000E4CC3"/>
    <w:rPr>
      <w:rFonts w:ascii="Times New Roman" w:hAnsi="Times New Roman" w:cs="Times New Roman"/>
      <w:sz w:val="23"/>
      <w:szCs w:val="23"/>
      <w:shd w:val="clear" w:color="auto" w:fill="FFFFFF"/>
    </w:rPr>
  </w:style>
  <w:style w:type="character" w:customStyle="1" w:styleId="21">
    <w:name w:val="Подпись к таблице (2)_"/>
    <w:basedOn w:val="a0"/>
    <w:link w:val="22"/>
    <w:rsid w:val="000E4CC3"/>
    <w:rPr>
      <w:rFonts w:ascii="Times New Roman" w:hAnsi="Times New Roman" w:cs="Times New Roman"/>
      <w:sz w:val="15"/>
      <w:szCs w:val="15"/>
      <w:shd w:val="clear" w:color="auto" w:fill="FFFFFF"/>
    </w:rPr>
  </w:style>
  <w:style w:type="character" w:customStyle="1" w:styleId="ab">
    <w:name w:val="Подпись к таблице"/>
    <w:basedOn w:val="aa"/>
    <w:rsid w:val="000E4CC3"/>
    <w:rPr>
      <w:u w:val="single"/>
    </w:rPr>
  </w:style>
  <w:style w:type="character" w:customStyle="1" w:styleId="TrebuchetMS">
    <w:name w:val="Основной текст + Trebuchet MS"/>
    <w:aliases w:val="11 pt"/>
    <w:basedOn w:val="a3"/>
    <w:rsid w:val="000E4CC3"/>
    <w:rPr>
      <w:rFonts w:ascii="Trebuchet MS" w:hAnsi="Trebuchet MS" w:cs="Trebuchet MS"/>
      <w:noProof/>
      <w:sz w:val="22"/>
      <w:szCs w:val="22"/>
      <w:u w:val="none"/>
    </w:rPr>
  </w:style>
  <w:style w:type="character" w:customStyle="1" w:styleId="Verdana">
    <w:name w:val="Основной текст + Verdana"/>
    <w:aliases w:val="10,5 pt1"/>
    <w:basedOn w:val="a3"/>
    <w:rsid w:val="000E4CC3"/>
    <w:rPr>
      <w:rFonts w:ascii="Verdana" w:hAnsi="Verdana" w:cs="Verdana"/>
      <w:noProof/>
      <w:sz w:val="21"/>
      <w:szCs w:val="21"/>
      <w:u w:val="none"/>
    </w:rPr>
  </w:style>
  <w:style w:type="character" w:customStyle="1" w:styleId="MicrosoftSansSerif">
    <w:name w:val="Основной текст + Microsoft Sans Serif"/>
    <w:aliases w:val="11 pt1"/>
    <w:basedOn w:val="a3"/>
    <w:rsid w:val="000E4CC3"/>
    <w:rPr>
      <w:rFonts w:ascii="Microsoft Sans Serif" w:hAnsi="Microsoft Sans Serif" w:cs="Microsoft Sans Serif"/>
      <w:noProof/>
      <w:sz w:val="22"/>
      <w:szCs w:val="22"/>
      <w:u w:val="none"/>
    </w:rPr>
  </w:style>
  <w:style w:type="character" w:customStyle="1" w:styleId="Verdana1">
    <w:name w:val="Основной текст + Verdana1"/>
    <w:aliases w:val="10 pt"/>
    <w:basedOn w:val="a3"/>
    <w:rsid w:val="000E4CC3"/>
    <w:rPr>
      <w:rFonts w:ascii="Verdana" w:hAnsi="Verdana" w:cs="Verdana"/>
      <w:noProof/>
      <w:sz w:val="20"/>
      <w:szCs w:val="20"/>
      <w:u w:val="none"/>
    </w:rPr>
  </w:style>
  <w:style w:type="paragraph" w:customStyle="1" w:styleId="20">
    <w:name w:val="Основной текст (2)"/>
    <w:basedOn w:val="a"/>
    <w:link w:val="2"/>
    <w:rsid w:val="000E4CC3"/>
    <w:pPr>
      <w:widowControl w:val="0"/>
      <w:shd w:val="clear" w:color="auto" w:fill="FFFFFF"/>
      <w:spacing w:after="120" w:line="274" w:lineRule="exact"/>
      <w:jc w:val="center"/>
    </w:pPr>
    <w:rPr>
      <w:rFonts w:eastAsiaTheme="minorHAnsi"/>
      <w:b/>
      <w:bCs/>
      <w:sz w:val="23"/>
      <w:szCs w:val="23"/>
      <w:lang w:eastAsia="en-US"/>
    </w:rPr>
  </w:style>
  <w:style w:type="paragraph" w:customStyle="1" w:styleId="a8">
    <w:name w:val="Подпись к картинке"/>
    <w:basedOn w:val="a"/>
    <w:link w:val="a7"/>
    <w:rsid w:val="000E4CC3"/>
    <w:pPr>
      <w:widowControl w:val="0"/>
      <w:shd w:val="clear" w:color="auto" w:fill="FFFFFF"/>
      <w:spacing w:line="312" w:lineRule="exact"/>
      <w:jc w:val="both"/>
    </w:pPr>
    <w:rPr>
      <w:rFonts w:eastAsiaTheme="minorHAnsi"/>
      <w:sz w:val="18"/>
      <w:szCs w:val="18"/>
      <w:lang w:eastAsia="en-US"/>
    </w:rPr>
  </w:style>
  <w:style w:type="paragraph" w:customStyle="1" w:styleId="30">
    <w:name w:val="Основной текст (3)"/>
    <w:basedOn w:val="a"/>
    <w:link w:val="3"/>
    <w:rsid w:val="000E4CC3"/>
    <w:pPr>
      <w:widowControl w:val="0"/>
      <w:shd w:val="clear" w:color="auto" w:fill="FFFFFF"/>
      <w:spacing w:before="300" w:line="240" w:lineRule="atLeast"/>
      <w:jc w:val="center"/>
    </w:pPr>
    <w:rPr>
      <w:rFonts w:eastAsiaTheme="minorHAnsi"/>
      <w:sz w:val="15"/>
      <w:szCs w:val="15"/>
      <w:lang w:eastAsia="en-US"/>
    </w:rPr>
  </w:style>
  <w:style w:type="paragraph" w:customStyle="1" w:styleId="12">
    <w:name w:val="Подпись к таблице1"/>
    <w:basedOn w:val="a"/>
    <w:link w:val="aa"/>
    <w:rsid w:val="000E4CC3"/>
    <w:pPr>
      <w:widowControl w:val="0"/>
      <w:shd w:val="clear" w:color="auto" w:fill="FFFFFF"/>
      <w:spacing w:line="278" w:lineRule="exact"/>
      <w:ind w:hanging="260"/>
    </w:pPr>
    <w:rPr>
      <w:rFonts w:eastAsiaTheme="minorHAnsi"/>
      <w:sz w:val="23"/>
      <w:szCs w:val="23"/>
      <w:lang w:eastAsia="en-US"/>
    </w:rPr>
  </w:style>
  <w:style w:type="paragraph" w:customStyle="1" w:styleId="22">
    <w:name w:val="Подпись к таблице (2)"/>
    <w:basedOn w:val="a"/>
    <w:link w:val="21"/>
    <w:rsid w:val="000E4CC3"/>
    <w:pPr>
      <w:widowControl w:val="0"/>
      <w:shd w:val="clear" w:color="auto" w:fill="FFFFFF"/>
      <w:spacing w:line="240" w:lineRule="atLeast"/>
    </w:pPr>
    <w:rPr>
      <w:rFonts w:eastAsiaTheme="minorHAnsi"/>
      <w:sz w:val="15"/>
      <w:szCs w:val="15"/>
      <w:lang w:eastAsia="en-US"/>
    </w:rPr>
  </w:style>
  <w:style w:type="paragraph" w:customStyle="1" w:styleId="ConsPlusNormal">
    <w:name w:val="ConsPlusNormal"/>
    <w:link w:val="ConsPlusNormal0"/>
    <w:rsid w:val="000E4CC3"/>
    <w:pPr>
      <w:widowControl w:val="0"/>
      <w:autoSpaceDE w:val="0"/>
      <w:autoSpaceDN w:val="0"/>
      <w:adjustRightInd w:val="0"/>
      <w:spacing w:line="240" w:lineRule="auto"/>
      <w:ind w:firstLine="720"/>
    </w:pPr>
    <w:rPr>
      <w:rFonts w:ascii="Arial" w:eastAsia="Courier New" w:hAnsi="Arial" w:cs="Arial"/>
      <w:sz w:val="20"/>
      <w:szCs w:val="20"/>
      <w:lang w:eastAsia="ru-RU"/>
    </w:rPr>
  </w:style>
  <w:style w:type="character" w:customStyle="1" w:styleId="ConsPlusNormal0">
    <w:name w:val="ConsPlusNormal Знак"/>
    <w:link w:val="ConsPlusNormal"/>
    <w:locked/>
    <w:rsid w:val="000E4CC3"/>
    <w:rPr>
      <w:rFonts w:ascii="Arial" w:eastAsia="Courier New" w:hAnsi="Arial" w:cs="Arial"/>
      <w:sz w:val="20"/>
      <w:szCs w:val="20"/>
      <w:lang w:eastAsia="ru-RU"/>
    </w:rPr>
  </w:style>
  <w:style w:type="paragraph" w:customStyle="1" w:styleId="ConsPlusNonformat">
    <w:name w:val="ConsPlusNonformat"/>
    <w:rsid w:val="000E4CC3"/>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FontStyle61">
    <w:name w:val="Font Style61"/>
    <w:rsid w:val="000E4CC3"/>
    <w:rPr>
      <w:rFonts w:ascii="Times New Roman" w:hAnsi="Times New Roman" w:cs="Times New Roman"/>
      <w:sz w:val="24"/>
      <w:szCs w:val="24"/>
    </w:rPr>
  </w:style>
  <w:style w:type="character" w:customStyle="1" w:styleId="extended-textfull">
    <w:name w:val="extended-text__full"/>
    <w:basedOn w:val="a0"/>
    <w:rsid w:val="000E4CC3"/>
  </w:style>
  <w:style w:type="paragraph" w:customStyle="1" w:styleId="pboth">
    <w:name w:val="pboth"/>
    <w:basedOn w:val="a"/>
    <w:rsid w:val="000E4CC3"/>
    <w:pPr>
      <w:spacing w:before="100" w:beforeAutospacing="1" w:after="100" w:afterAutospacing="1"/>
    </w:pPr>
  </w:style>
  <w:style w:type="paragraph" w:customStyle="1" w:styleId="13">
    <w:name w:val="Абзац списка1"/>
    <w:basedOn w:val="a"/>
    <w:rsid w:val="000E4CC3"/>
    <w:pPr>
      <w:spacing w:after="200" w:line="276" w:lineRule="auto"/>
      <w:ind w:left="720"/>
    </w:pPr>
    <w:rPr>
      <w:rFonts w:ascii="Calibri" w:hAnsi="Calibri" w:cs="Calibri"/>
      <w:sz w:val="22"/>
      <w:szCs w:val="22"/>
    </w:rPr>
  </w:style>
  <w:style w:type="paragraph" w:styleId="ac">
    <w:name w:val="List Paragraph"/>
    <w:basedOn w:val="a"/>
    <w:uiPriority w:val="34"/>
    <w:qFormat/>
    <w:rsid w:val="002635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kut.irkobl.ru" TargetMode="External"/><Relationship Id="rId13" Type="http://schemas.openxmlformats.org/officeDocument/2006/relationships/hyperlink" Target="http://nukut.irkob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ukut.irkobl.ru" TargetMode="External"/><Relationship Id="rId12" Type="http://schemas.openxmlformats.org/officeDocument/2006/relationships/hyperlink" Target="http://38.gosuslugi.ru" TargetMode="External"/><Relationship Id="rId17" Type="http://schemas.openxmlformats.org/officeDocument/2006/relationships/hyperlink" Target="http://38.gosuslugi.ru" TargetMode="External"/><Relationship Id="rId2" Type="http://schemas.openxmlformats.org/officeDocument/2006/relationships/styles" Target="styles.xml"/><Relationship Id="rId16" Type="http://schemas.openxmlformats.org/officeDocument/2006/relationships/hyperlink" Target="http://nukut.irkobl.ru" TargetMode="External"/><Relationship Id="rId1" Type="http://schemas.openxmlformats.org/officeDocument/2006/relationships/numbering" Target="numbering.xml"/><Relationship Id="rId6" Type="http://schemas.openxmlformats.org/officeDocument/2006/relationships/hyperlink" Target="http://nukut.irkobl.ru" TargetMode="External"/><Relationship Id="rId11" Type="http://schemas.openxmlformats.org/officeDocument/2006/relationships/hyperlink" Target="http://38.gosuslugi.ru" TargetMode="External"/><Relationship Id="rId5" Type="http://schemas.openxmlformats.org/officeDocument/2006/relationships/image" Target="media/image1.jpeg"/><Relationship Id="rId15" Type="http://schemas.openxmlformats.org/officeDocument/2006/relationships/hyperlink" Target="mailto:economnuk@mail.ru" TargetMode="External"/><Relationship Id="rId10" Type="http://schemas.openxmlformats.org/officeDocument/2006/relationships/hyperlink" Target="http://nukut.irk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conomnuk@mail.ru" TargetMode="External"/><Relationship Id="rId14" Type="http://schemas.openxmlformats.org/officeDocument/2006/relationships/hyperlink" Target="http://nukut.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8893</Words>
  <Characters>50692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Коля</cp:lastModifiedBy>
  <cp:revision>5</cp:revision>
  <cp:lastPrinted>2019-04-02T08:21:00Z</cp:lastPrinted>
  <dcterms:created xsi:type="dcterms:W3CDTF">2019-03-28T08:48:00Z</dcterms:created>
  <dcterms:modified xsi:type="dcterms:W3CDTF">2019-04-02T08:22:00Z</dcterms:modified>
</cp:coreProperties>
</file>